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2C68" w:rsidRPr="009A2C68" w:rsidRDefault="009A2C68" w:rsidP="00536AB2">
      <w:pPr>
        <w:pStyle w:val="NormaleWeb"/>
        <w:shd w:val="clear" w:color="auto" w:fill="FFFFFF"/>
        <w:spacing w:before="0" w:beforeAutospacing="0" w:after="0" w:afterAutospacing="0"/>
        <w:rPr>
          <w:rFonts w:ascii="Arial" w:hAnsi="Arial" w:cs="Arial"/>
          <w:bCs/>
          <w:color w:val="000000"/>
          <w:sz w:val="20"/>
          <w:szCs w:val="20"/>
        </w:rPr>
      </w:pPr>
      <w:r w:rsidRPr="009A2C68">
        <w:rPr>
          <w:rFonts w:ascii="Arial" w:hAnsi="Arial" w:cs="Arial"/>
          <w:bCs/>
          <w:color w:val="000000"/>
          <w:sz w:val="20"/>
          <w:szCs w:val="20"/>
        </w:rPr>
        <w:t>Call for Papers</w:t>
      </w:r>
    </w:p>
    <w:p w:rsidR="00536AB2" w:rsidRPr="009A2C68" w:rsidRDefault="00536AB2" w:rsidP="00536AB2">
      <w:pPr>
        <w:pStyle w:val="NormaleWeb"/>
        <w:shd w:val="clear" w:color="auto" w:fill="FFFFFF"/>
        <w:spacing w:before="0" w:beforeAutospacing="0" w:after="0" w:afterAutospacing="0"/>
        <w:rPr>
          <w:rFonts w:ascii="Arial" w:hAnsi="Arial" w:cs="Arial"/>
          <w:b/>
          <w:bCs/>
          <w:color w:val="000000"/>
          <w:sz w:val="20"/>
          <w:szCs w:val="20"/>
        </w:rPr>
      </w:pPr>
      <w:r w:rsidRPr="009A2C68">
        <w:rPr>
          <w:rFonts w:ascii="Arial" w:hAnsi="Arial" w:cs="Arial"/>
          <w:b/>
          <w:bCs/>
          <w:color w:val="000000"/>
          <w:sz w:val="20"/>
          <w:szCs w:val="20"/>
        </w:rPr>
        <w:t xml:space="preserve">The organizational performance as artistic practice </w:t>
      </w:r>
    </w:p>
    <w:p w:rsidR="00536AB2" w:rsidRPr="009A2C68" w:rsidRDefault="00536AB2" w:rsidP="00536AB2">
      <w:pPr>
        <w:pStyle w:val="NormaleWeb"/>
        <w:shd w:val="clear" w:color="auto" w:fill="FFFFFF"/>
        <w:spacing w:before="0" w:beforeAutospacing="0" w:after="0" w:afterAutospacing="0"/>
        <w:rPr>
          <w:rFonts w:ascii="Arial" w:hAnsi="Arial" w:cs="Arial"/>
          <w:bCs/>
          <w:color w:val="000000"/>
          <w:sz w:val="20"/>
          <w:szCs w:val="20"/>
        </w:rPr>
      </w:pPr>
    </w:p>
    <w:p w:rsidR="00536AB2" w:rsidRPr="009A2C68" w:rsidRDefault="00536AB2" w:rsidP="00536AB2">
      <w:pPr>
        <w:pStyle w:val="NormaleWeb"/>
        <w:shd w:val="clear" w:color="auto" w:fill="FFFFFF"/>
        <w:spacing w:before="0" w:beforeAutospacing="0" w:after="0" w:afterAutospacing="0"/>
        <w:rPr>
          <w:rFonts w:ascii="Arial" w:hAnsi="Arial" w:cs="Arial"/>
          <w:bCs/>
          <w:color w:val="000000"/>
          <w:sz w:val="20"/>
          <w:szCs w:val="20"/>
        </w:rPr>
      </w:pPr>
      <w:r w:rsidRPr="009A2C68">
        <w:rPr>
          <w:rFonts w:ascii="Arial" w:hAnsi="Arial" w:cs="Arial"/>
          <w:bCs/>
          <w:color w:val="000000"/>
          <w:sz w:val="20"/>
          <w:szCs w:val="20"/>
        </w:rPr>
        <w:t>The organizational performance as artistic practice compares with the path of its own construction process by including places, rules, and actors as internal material for the project.  We want to discuss whether there are characteristics of this type of artistic practice that can be easily traced in what is a non artistic organizational performance observed within the context of work.</w:t>
      </w:r>
    </w:p>
    <w:p w:rsidR="009A2C68" w:rsidRPr="009A2C68" w:rsidRDefault="00536AB2" w:rsidP="007B0DF8">
      <w:pPr>
        <w:pStyle w:val="NormaleWeb"/>
        <w:shd w:val="clear" w:color="auto" w:fill="FFFFFF"/>
        <w:spacing w:before="0" w:beforeAutospacing="0" w:after="0" w:afterAutospacing="0"/>
        <w:ind w:right="-46"/>
        <w:rPr>
          <w:rFonts w:ascii="Arial" w:hAnsi="Arial" w:cs="Arial"/>
          <w:bCs/>
          <w:color w:val="000000"/>
          <w:sz w:val="20"/>
          <w:szCs w:val="20"/>
        </w:rPr>
      </w:pPr>
      <w:r w:rsidRPr="009A2C68">
        <w:rPr>
          <w:rFonts w:ascii="Arial" w:hAnsi="Arial" w:cs="Arial"/>
          <w:bCs/>
          <w:color w:val="000000"/>
          <w:sz w:val="20"/>
          <w:szCs w:val="20"/>
        </w:rPr>
        <w:t>Authorship and performance. In an organization who are the authors of the performance? Who can change it?</w:t>
      </w:r>
      <w:r w:rsidRPr="009A2C68">
        <w:rPr>
          <w:rFonts w:ascii="Arial" w:hAnsi="Arial" w:cs="Arial"/>
          <w:bCs/>
          <w:color w:val="000000"/>
          <w:sz w:val="20"/>
          <w:szCs w:val="20"/>
        </w:rPr>
        <w:br/>
        <w:t>Script and performance. In the company how many scripts are there for the same performance? Which one gives the title? Which one is followed?</w:t>
      </w:r>
      <w:r w:rsidRPr="009A2C68">
        <w:rPr>
          <w:rFonts w:ascii="Arial" w:hAnsi="Arial" w:cs="Arial"/>
          <w:bCs/>
          <w:color w:val="000000"/>
          <w:sz w:val="20"/>
          <w:szCs w:val="20"/>
        </w:rPr>
        <w:br/>
        <w:t>Poetics and performance. Can you recognize the poetics of a performance in the work</w:t>
      </w:r>
      <w:r w:rsidR="00410C8D">
        <w:rPr>
          <w:rFonts w:ascii="Arial" w:hAnsi="Arial" w:cs="Arial"/>
          <w:bCs/>
          <w:color w:val="000000"/>
          <w:sz w:val="20"/>
          <w:szCs w:val="20"/>
        </w:rPr>
        <w:t xml:space="preserve">place? What does it come from? </w:t>
      </w:r>
      <w:bookmarkStart w:id="0" w:name="_GoBack"/>
      <w:bookmarkEnd w:id="0"/>
      <w:r w:rsidRPr="009A2C68">
        <w:rPr>
          <w:rFonts w:ascii="Arial" w:hAnsi="Arial" w:cs="Arial"/>
          <w:bCs/>
          <w:color w:val="000000"/>
          <w:sz w:val="20"/>
          <w:szCs w:val="20"/>
        </w:rPr>
        <w:br/>
        <w:t>Exhibition and performance. How many types of audience are looking at the performance? Where does the public begin?</w:t>
      </w:r>
      <w:r w:rsidRPr="009A2C68">
        <w:rPr>
          <w:rFonts w:ascii="Arial" w:hAnsi="Arial" w:cs="Arial"/>
          <w:bCs/>
          <w:color w:val="000000"/>
          <w:sz w:val="20"/>
          <w:szCs w:val="20"/>
        </w:rPr>
        <w:br/>
        <w:t>Historicization and performance. What is documented in a performance within an organization and for whom? What aspects do they historically sanction existence?</w:t>
      </w:r>
      <w:r w:rsidRPr="009A2C68">
        <w:rPr>
          <w:rFonts w:ascii="Arial" w:hAnsi="Arial" w:cs="Arial"/>
          <w:bCs/>
          <w:color w:val="000000"/>
          <w:sz w:val="20"/>
          <w:szCs w:val="20"/>
        </w:rPr>
        <w:br/>
      </w:r>
      <w:r w:rsidRPr="009A2C68">
        <w:rPr>
          <w:rFonts w:ascii="Arial" w:hAnsi="Arial" w:cs="Arial"/>
          <w:bCs/>
          <w:color w:val="000000"/>
          <w:sz w:val="20"/>
          <w:szCs w:val="20"/>
        </w:rPr>
        <w:br/>
      </w:r>
      <w:r w:rsidRPr="009A2C68">
        <w:rPr>
          <w:rFonts w:ascii="Arial" w:hAnsi="Arial" w:cs="Arial"/>
          <w:b/>
          <w:bCs/>
          <w:color w:val="000000"/>
          <w:sz w:val="20"/>
          <w:szCs w:val="20"/>
        </w:rPr>
        <w:t>Anna Scalfi Eghenter</w:t>
      </w:r>
      <w:r w:rsidRPr="009A2C68">
        <w:rPr>
          <w:rFonts w:ascii="Arial" w:hAnsi="Arial" w:cs="Arial"/>
          <w:bCs/>
          <w:color w:val="000000"/>
          <w:sz w:val="20"/>
          <w:szCs w:val="20"/>
        </w:rPr>
        <w:t xml:space="preserve"> (1965) uses artistic practice as an instrument to intervene in the laboratory of reality. The sociological education orients her research to an organizational experimentation that crosses rules of the field with the boundaries of the permitted action. Independent artist, she includes in her work the entire process of construction, taking into consideration the territory, the production and the institutions such as the constitutive elements of the project itself.</w:t>
      </w:r>
      <w:r w:rsidRPr="009A2C68">
        <w:rPr>
          <w:rFonts w:ascii="Arial" w:hAnsi="Arial" w:cs="Arial"/>
          <w:bCs/>
          <w:color w:val="000000"/>
          <w:sz w:val="20"/>
          <w:szCs w:val="20"/>
        </w:rPr>
        <w:br/>
        <w:t xml:space="preserve">PhD Management Studies at Essex Business School, MSc Sociology at University of Trento, MFA National Academy of Dramatic Arts "Silvio D’Amico" and Academy of Fine Arts of Brera. From 2005 member of “Research Unit on Communication, Organizational Learning and Aesthetics” (RUCOLA) </w:t>
      </w:r>
      <w:hyperlink r:id="rId4" w:tgtFrame="_blank" w:history="1">
        <w:r w:rsidRPr="009A2C68">
          <w:rPr>
            <w:rFonts w:ascii="Arial" w:hAnsi="Arial" w:cs="Arial"/>
            <w:bCs/>
            <w:color w:val="000000"/>
            <w:sz w:val="20"/>
            <w:szCs w:val="20"/>
          </w:rPr>
          <w:t>www.scalfiandeghenter.com</w:t>
        </w:r>
      </w:hyperlink>
      <w:r w:rsidR="009A2C68" w:rsidRPr="009A2C68">
        <w:rPr>
          <w:rFonts w:ascii="Arial" w:hAnsi="Arial" w:cs="Arial"/>
          <w:bCs/>
          <w:color w:val="000000"/>
          <w:sz w:val="20"/>
          <w:szCs w:val="20"/>
        </w:rPr>
        <w:t xml:space="preserve">   </w:t>
      </w:r>
    </w:p>
    <w:p w:rsidR="009A2C68" w:rsidRPr="009A2C68" w:rsidRDefault="009A2C68" w:rsidP="009A2C68">
      <w:pPr>
        <w:pStyle w:val="NormaleWeb"/>
        <w:shd w:val="clear" w:color="auto" w:fill="FFFFFF"/>
        <w:spacing w:before="0" w:beforeAutospacing="0" w:after="0" w:afterAutospacing="0"/>
        <w:rPr>
          <w:rFonts w:ascii="Arial" w:hAnsi="Arial" w:cs="Arial"/>
          <w:bCs/>
          <w:color w:val="000000"/>
          <w:sz w:val="20"/>
          <w:szCs w:val="20"/>
        </w:rPr>
      </w:pPr>
    </w:p>
    <w:p w:rsidR="009A2C68" w:rsidRPr="007B0DF8" w:rsidRDefault="009A2C68" w:rsidP="009A2C68">
      <w:pPr>
        <w:pStyle w:val="NormaleWeb"/>
        <w:shd w:val="clear" w:color="auto" w:fill="FFFFFF"/>
        <w:spacing w:before="0" w:beforeAutospacing="0" w:after="0" w:afterAutospacing="0"/>
        <w:rPr>
          <w:rFonts w:ascii="Arial" w:hAnsi="Arial" w:cs="Arial"/>
          <w:b/>
          <w:bCs/>
          <w:color w:val="000000"/>
          <w:sz w:val="20"/>
          <w:szCs w:val="20"/>
        </w:rPr>
      </w:pPr>
      <w:r w:rsidRPr="007B0DF8">
        <w:rPr>
          <w:rFonts w:ascii="Arial" w:hAnsi="Arial" w:cs="Arial"/>
          <w:b/>
          <w:bCs/>
          <w:color w:val="000000"/>
          <w:sz w:val="20"/>
          <w:szCs w:val="20"/>
        </w:rPr>
        <w:t>Abstracts of no more than 500 words, in word.doc format</w:t>
      </w:r>
      <w:r w:rsidRPr="007B0DF8">
        <w:rPr>
          <w:rFonts w:ascii="Arial" w:hAnsi="Arial" w:cs="Arial"/>
          <w:bCs/>
          <w:color w:val="000000"/>
          <w:sz w:val="20"/>
          <w:szCs w:val="20"/>
        </w:rPr>
        <w:t>, should be submitted as an email attachment</w:t>
      </w:r>
      <w:r w:rsidRPr="007B0DF8">
        <w:rPr>
          <w:rFonts w:ascii="Arial" w:hAnsi="Arial" w:cs="Arial"/>
          <w:b/>
          <w:bCs/>
          <w:color w:val="000000"/>
          <w:sz w:val="20"/>
          <w:szCs w:val="20"/>
        </w:rPr>
        <w:t xml:space="preserve"> by 1 December 2017 </w:t>
      </w:r>
      <w:r w:rsidRPr="009A2C68">
        <w:rPr>
          <w:rFonts w:ascii="Arial" w:hAnsi="Arial" w:cs="Arial"/>
          <w:bCs/>
          <w:color w:val="000000"/>
          <w:sz w:val="20"/>
          <w:szCs w:val="20"/>
        </w:rPr>
        <w:t xml:space="preserve">to </w:t>
      </w:r>
      <w:hyperlink r:id="rId5" w:tgtFrame="_blank" w:history="1">
        <w:r w:rsidRPr="007B0DF8">
          <w:rPr>
            <w:rFonts w:ascii="Arial" w:hAnsi="Arial" w:cs="Arial"/>
            <w:b/>
            <w:bCs/>
            <w:color w:val="000000"/>
            <w:sz w:val="20"/>
            <w:szCs w:val="20"/>
          </w:rPr>
          <w:t>aomo2018@gmail.com</w:t>
        </w:r>
      </w:hyperlink>
      <w:r w:rsidRPr="009A2C68">
        <w:rPr>
          <w:rFonts w:ascii="Arial" w:hAnsi="Arial" w:cs="Arial"/>
          <w:bCs/>
          <w:color w:val="000000"/>
          <w:sz w:val="20"/>
          <w:szCs w:val="20"/>
        </w:rPr>
        <w:t xml:space="preserve"> and to </w:t>
      </w:r>
      <w:hyperlink r:id="rId6" w:history="1">
        <w:r w:rsidRPr="007B0DF8">
          <w:rPr>
            <w:rFonts w:ascii="Arial" w:hAnsi="Arial" w:cs="Arial"/>
            <w:b/>
            <w:bCs/>
            <w:color w:val="000000"/>
            <w:sz w:val="20"/>
            <w:szCs w:val="20"/>
          </w:rPr>
          <w:t>anna@scalfiandeghenter.com</w:t>
        </w:r>
      </w:hyperlink>
    </w:p>
    <w:p w:rsidR="009A2C68" w:rsidRPr="009A2C68" w:rsidRDefault="009A2C68" w:rsidP="009A2C68">
      <w:pPr>
        <w:pStyle w:val="NormaleWeb"/>
        <w:shd w:val="clear" w:color="auto" w:fill="FFFFFF"/>
        <w:spacing w:before="0" w:beforeAutospacing="0" w:after="0" w:afterAutospacing="0"/>
        <w:rPr>
          <w:rFonts w:ascii="Arial" w:hAnsi="Arial" w:cs="Arial"/>
          <w:bCs/>
          <w:color w:val="000000"/>
          <w:sz w:val="20"/>
          <w:szCs w:val="20"/>
        </w:rPr>
      </w:pPr>
      <w:r w:rsidRPr="009A2C68">
        <w:rPr>
          <w:rFonts w:ascii="Arial" w:hAnsi="Arial" w:cs="Arial"/>
          <w:bCs/>
          <w:color w:val="000000"/>
          <w:sz w:val="20"/>
          <w:szCs w:val="20"/>
        </w:rPr>
        <w:t>All decisions will be made on the basis of the abstracts submitted. For those in need of a fully refereed conference paper, a deadline for submission will be communicated a little closer to the conference.</w:t>
      </w:r>
    </w:p>
    <w:sectPr w:rsidR="009A2C68" w:rsidRPr="009A2C68" w:rsidSect="00625E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2"/>
  <w:proofState w:spelling="clean" w:grammar="clean"/>
  <w:defaultTabStop w:val="720"/>
  <w:hyphenationZone w:val="283"/>
  <w:characterSpacingControl w:val="doNotCompress"/>
  <w:compat>
    <w:compatSetting w:name="compatibilityMode" w:uri="http://schemas.microsoft.com/office/word" w:val="12"/>
  </w:compat>
  <w:rsids>
    <w:rsidRoot w:val="00536AB2"/>
    <w:rsid w:val="00157C90"/>
    <w:rsid w:val="00410C8D"/>
    <w:rsid w:val="004707E4"/>
    <w:rsid w:val="00536AB2"/>
    <w:rsid w:val="00625E0C"/>
    <w:rsid w:val="007B0DF8"/>
    <w:rsid w:val="009A2C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3183E85-F1C3-4AB8-9760-AC06C3B2C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25E0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536AB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llegamentoipertestuale">
    <w:name w:val="Hyperlink"/>
    <w:basedOn w:val="Carpredefinitoparagrafo"/>
    <w:uiPriority w:val="99"/>
    <w:unhideWhenUsed/>
    <w:rsid w:val="00536AB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2127367">
      <w:bodyDiv w:val="1"/>
      <w:marLeft w:val="0"/>
      <w:marRight w:val="0"/>
      <w:marTop w:val="0"/>
      <w:marBottom w:val="0"/>
      <w:divBdr>
        <w:top w:val="none" w:sz="0" w:space="0" w:color="auto"/>
        <w:left w:val="none" w:sz="0" w:space="0" w:color="auto"/>
        <w:bottom w:val="none" w:sz="0" w:space="0" w:color="auto"/>
        <w:right w:val="none" w:sz="0" w:space="0" w:color="auto"/>
      </w:divBdr>
      <w:divsChild>
        <w:div w:id="2089425799">
          <w:marLeft w:val="0"/>
          <w:marRight w:val="0"/>
          <w:marTop w:val="0"/>
          <w:marBottom w:val="0"/>
          <w:divBdr>
            <w:top w:val="none" w:sz="0" w:space="0" w:color="auto"/>
            <w:left w:val="none" w:sz="0" w:space="0" w:color="auto"/>
            <w:bottom w:val="none" w:sz="0" w:space="0" w:color="auto"/>
            <w:right w:val="none" w:sz="0" w:space="0" w:color="auto"/>
          </w:divBdr>
          <w:divsChild>
            <w:div w:id="1823736719">
              <w:marLeft w:val="0"/>
              <w:marRight w:val="0"/>
              <w:marTop w:val="0"/>
              <w:marBottom w:val="0"/>
              <w:divBdr>
                <w:top w:val="none" w:sz="0" w:space="0" w:color="auto"/>
                <w:left w:val="none" w:sz="0" w:space="0" w:color="auto"/>
                <w:bottom w:val="none" w:sz="0" w:space="0" w:color="auto"/>
                <w:right w:val="none" w:sz="0" w:space="0" w:color="auto"/>
              </w:divBdr>
              <w:divsChild>
                <w:div w:id="501703780">
                  <w:marLeft w:val="0"/>
                  <w:marRight w:val="0"/>
                  <w:marTop w:val="0"/>
                  <w:marBottom w:val="0"/>
                  <w:divBdr>
                    <w:top w:val="none" w:sz="0" w:space="0" w:color="auto"/>
                    <w:left w:val="none" w:sz="0" w:space="0" w:color="auto"/>
                    <w:bottom w:val="none" w:sz="0" w:space="0" w:color="auto"/>
                    <w:right w:val="none" w:sz="0" w:space="0" w:color="auto"/>
                  </w:divBdr>
                  <w:divsChild>
                    <w:div w:id="1693607457">
                      <w:marLeft w:val="0"/>
                      <w:marRight w:val="0"/>
                      <w:marTop w:val="0"/>
                      <w:marBottom w:val="0"/>
                      <w:divBdr>
                        <w:top w:val="none" w:sz="0" w:space="0" w:color="auto"/>
                        <w:left w:val="none" w:sz="0" w:space="0" w:color="auto"/>
                        <w:bottom w:val="none" w:sz="0" w:space="0" w:color="auto"/>
                        <w:right w:val="none" w:sz="0" w:space="0" w:color="auto"/>
                      </w:divBdr>
                      <w:divsChild>
                        <w:div w:id="839278044">
                          <w:marLeft w:val="0"/>
                          <w:marRight w:val="0"/>
                          <w:marTop w:val="0"/>
                          <w:marBottom w:val="0"/>
                          <w:divBdr>
                            <w:top w:val="none" w:sz="0" w:space="0" w:color="auto"/>
                            <w:left w:val="none" w:sz="0" w:space="0" w:color="auto"/>
                            <w:bottom w:val="none" w:sz="0" w:space="0" w:color="auto"/>
                            <w:right w:val="none" w:sz="0" w:space="0" w:color="auto"/>
                          </w:divBdr>
                          <w:divsChild>
                            <w:div w:id="1414164526">
                              <w:marLeft w:val="0"/>
                              <w:marRight w:val="0"/>
                              <w:marTop w:val="0"/>
                              <w:marBottom w:val="0"/>
                              <w:divBdr>
                                <w:top w:val="none" w:sz="0" w:space="0" w:color="auto"/>
                                <w:left w:val="none" w:sz="0" w:space="0" w:color="auto"/>
                                <w:bottom w:val="none" w:sz="0" w:space="0" w:color="auto"/>
                                <w:right w:val="none" w:sz="0" w:space="0" w:color="auto"/>
                              </w:divBdr>
                              <w:divsChild>
                                <w:div w:id="2010984714">
                                  <w:marLeft w:val="0"/>
                                  <w:marRight w:val="0"/>
                                  <w:marTop w:val="0"/>
                                  <w:marBottom w:val="0"/>
                                  <w:divBdr>
                                    <w:top w:val="none" w:sz="0" w:space="0" w:color="auto"/>
                                    <w:left w:val="none" w:sz="0" w:space="0" w:color="auto"/>
                                    <w:bottom w:val="none" w:sz="0" w:space="0" w:color="auto"/>
                                    <w:right w:val="none" w:sz="0" w:space="0" w:color="auto"/>
                                  </w:divBdr>
                                  <w:divsChild>
                                    <w:div w:id="1526552021">
                                      <w:marLeft w:val="0"/>
                                      <w:marRight w:val="0"/>
                                      <w:marTop w:val="0"/>
                                      <w:marBottom w:val="0"/>
                                      <w:divBdr>
                                        <w:top w:val="none" w:sz="0" w:space="0" w:color="auto"/>
                                        <w:left w:val="none" w:sz="0" w:space="0" w:color="auto"/>
                                        <w:bottom w:val="none" w:sz="0" w:space="0" w:color="auto"/>
                                        <w:right w:val="none" w:sz="0" w:space="0" w:color="auto"/>
                                      </w:divBdr>
                                      <w:divsChild>
                                        <w:div w:id="186023490">
                                          <w:marLeft w:val="0"/>
                                          <w:marRight w:val="0"/>
                                          <w:marTop w:val="0"/>
                                          <w:marBottom w:val="0"/>
                                          <w:divBdr>
                                            <w:top w:val="none" w:sz="0" w:space="0" w:color="auto"/>
                                            <w:left w:val="none" w:sz="0" w:space="0" w:color="auto"/>
                                            <w:bottom w:val="none" w:sz="0" w:space="0" w:color="auto"/>
                                            <w:right w:val="none" w:sz="0" w:space="0" w:color="auto"/>
                                          </w:divBdr>
                                          <w:divsChild>
                                            <w:div w:id="2144689933">
                                              <w:marLeft w:val="0"/>
                                              <w:marRight w:val="0"/>
                                              <w:marTop w:val="0"/>
                                              <w:marBottom w:val="0"/>
                                              <w:divBdr>
                                                <w:top w:val="none" w:sz="0" w:space="0" w:color="auto"/>
                                                <w:left w:val="none" w:sz="0" w:space="0" w:color="auto"/>
                                                <w:bottom w:val="none" w:sz="0" w:space="0" w:color="auto"/>
                                                <w:right w:val="none" w:sz="0" w:space="0" w:color="auto"/>
                                              </w:divBdr>
                                              <w:divsChild>
                                                <w:div w:id="742026047">
                                                  <w:marLeft w:val="0"/>
                                                  <w:marRight w:val="0"/>
                                                  <w:marTop w:val="0"/>
                                                  <w:marBottom w:val="0"/>
                                                  <w:divBdr>
                                                    <w:top w:val="none" w:sz="0" w:space="0" w:color="auto"/>
                                                    <w:left w:val="none" w:sz="0" w:space="0" w:color="auto"/>
                                                    <w:bottom w:val="none" w:sz="0" w:space="0" w:color="auto"/>
                                                    <w:right w:val="none" w:sz="0" w:space="0" w:color="auto"/>
                                                  </w:divBdr>
                                                  <w:divsChild>
                                                    <w:div w:id="1806771254">
                                                      <w:marLeft w:val="0"/>
                                                      <w:marRight w:val="0"/>
                                                      <w:marTop w:val="0"/>
                                                      <w:marBottom w:val="0"/>
                                                      <w:divBdr>
                                                        <w:top w:val="none" w:sz="0" w:space="0" w:color="auto"/>
                                                        <w:left w:val="none" w:sz="0" w:space="0" w:color="auto"/>
                                                        <w:bottom w:val="none" w:sz="0" w:space="0" w:color="auto"/>
                                                        <w:right w:val="none" w:sz="0" w:space="0" w:color="auto"/>
                                                      </w:divBdr>
                                                      <w:divsChild>
                                                        <w:div w:id="1789158783">
                                                          <w:marLeft w:val="0"/>
                                                          <w:marRight w:val="0"/>
                                                          <w:marTop w:val="0"/>
                                                          <w:marBottom w:val="0"/>
                                                          <w:divBdr>
                                                            <w:top w:val="none" w:sz="0" w:space="0" w:color="auto"/>
                                                            <w:left w:val="none" w:sz="0" w:space="0" w:color="auto"/>
                                                            <w:bottom w:val="none" w:sz="0" w:space="0" w:color="auto"/>
                                                            <w:right w:val="none" w:sz="0" w:space="0" w:color="auto"/>
                                                          </w:divBdr>
                                                          <w:divsChild>
                                                            <w:div w:id="1267036487">
                                                              <w:marLeft w:val="0"/>
                                                              <w:marRight w:val="0"/>
                                                              <w:marTop w:val="0"/>
                                                              <w:marBottom w:val="0"/>
                                                              <w:divBdr>
                                                                <w:top w:val="none" w:sz="0" w:space="0" w:color="auto"/>
                                                                <w:left w:val="none" w:sz="0" w:space="0" w:color="auto"/>
                                                                <w:bottom w:val="none" w:sz="0" w:space="0" w:color="auto"/>
                                                                <w:right w:val="none" w:sz="0" w:space="0" w:color="auto"/>
                                                              </w:divBdr>
                                                              <w:divsChild>
                                                                <w:div w:id="1696885462">
                                                                  <w:marLeft w:val="0"/>
                                                                  <w:marRight w:val="0"/>
                                                                  <w:marTop w:val="0"/>
                                                                  <w:marBottom w:val="0"/>
                                                                  <w:divBdr>
                                                                    <w:top w:val="none" w:sz="0" w:space="0" w:color="auto"/>
                                                                    <w:left w:val="none" w:sz="0" w:space="0" w:color="auto"/>
                                                                    <w:bottom w:val="none" w:sz="0" w:space="0" w:color="auto"/>
                                                                    <w:right w:val="none" w:sz="0" w:space="0" w:color="auto"/>
                                                                  </w:divBdr>
                                                                  <w:divsChild>
                                                                    <w:div w:id="1935236665">
                                                                      <w:marLeft w:val="0"/>
                                                                      <w:marRight w:val="0"/>
                                                                      <w:marTop w:val="0"/>
                                                                      <w:marBottom w:val="0"/>
                                                                      <w:divBdr>
                                                                        <w:top w:val="none" w:sz="0" w:space="0" w:color="auto"/>
                                                                        <w:left w:val="none" w:sz="0" w:space="0" w:color="auto"/>
                                                                        <w:bottom w:val="none" w:sz="0" w:space="0" w:color="auto"/>
                                                                        <w:right w:val="none" w:sz="0" w:space="0" w:color="auto"/>
                                                                      </w:divBdr>
                                                                      <w:divsChild>
                                                                        <w:div w:id="1470316433">
                                                                          <w:marLeft w:val="0"/>
                                                                          <w:marRight w:val="0"/>
                                                                          <w:marTop w:val="0"/>
                                                                          <w:marBottom w:val="0"/>
                                                                          <w:divBdr>
                                                                            <w:top w:val="none" w:sz="0" w:space="0" w:color="auto"/>
                                                                            <w:left w:val="none" w:sz="0" w:space="0" w:color="auto"/>
                                                                            <w:bottom w:val="none" w:sz="0" w:space="0" w:color="auto"/>
                                                                            <w:right w:val="none" w:sz="0" w:space="0" w:color="auto"/>
                                                                          </w:divBdr>
                                                                          <w:divsChild>
                                                                            <w:div w:id="243615658">
                                                                              <w:marLeft w:val="0"/>
                                                                              <w:marRight w:val="0"/>
                                                                              <w:marTop w:val="0"/>
                                                                              <w:marBottom w:val="0"/>
                                                                              <w:divBdr>
                                                                                <w:top w:val="none" w:sz="0" w:space="0" w:color="auto"/>
                                                                                <w:left w:val="none" w:sz="0" w:space="0" w:color="auto"/>
                                                                                <w:bottom w:val="none" w:sz="0" w:space="0" w:color="auto"/>
                                                                                <w:right w:val="none" w:sz="0" w:space="0" w:color="auto"/>
                                                                              </w:divBdr>
                                                                              <w:divsChild>
                                                                                <w:div w:id="1937202316">
                                                                                  <w:marLeft w:val="0"/>
                                                                                  <w:marRight w:val="0"/>
                                                                                  <w:marTop w:val="0"/>
                                                                                  <w:marBottom w:val="0"/>
                                                                                  <w:divBdr>
                                                                                    <w:top w:val="none" w:sz="0" w:space="0" w:color="auto"/>
                                                                                    <w:left w:val="none" w:sz="0" w:space="0" w:color="auto"/>
                                                                                    <w:bottom w:val="none" w:sz="0" w:space="0" w:color="auto"/>
                                                                                    <w:right w:val="none" w:sz="0" w:space="0" w:color="auto"/>
                                                                                  </w:divBdr>
                                                                                  <w:divsChild>
                                                                                    <w:div w:id="494497272">
                                                                                      <w:marLeft w:val="0"/>
                                                                                      <w:marRight w:val="0"/>
                                                                                      <w:marTop w:val="0"/>
                                                                                      <w:marBottom w:val="0"/>
                                                                                      <w:divBdr>
                                                                                        <w:top w:val="none" w:sz="0" w:space="0" w:color="auto"/>
                                                                                        <w:left w:val="none" w:sz="0" w:space="0" w:color="auto"/>
                                                                                        <w:bottom w:val="none" w:sz="0" w:space="0" w:color="auto"/>
                                                                                        <w:right w:val="none" w:sz="0" w:space="0" w:color="auto"/>
                                                                                      </w:divBdr>
                                                                                      <w:divsChild>
                                                                                        <w:div w:id="646009048">
                                                                                          <w:marLeft w:val="0"/>
                                                                                          <w:marRight w:val="0"/>
                                                                                          <w:marTop w:val="0"/>
                                                                                          <w:marBottom w:val="0"/>
                                                                                          <w:divBdr>
                                                                                            <w:top w:val="none" w:sz="0" w:space="0" w:color="auto"/>
                                                                                            <w:left w:val="none" w:sz="0" w:space="0" w:color="auto"/>
                                                                                            <w:bottom w:val="none" w:sz="0" w:space="0" w:color="auto"/>
                                                                                            <w:right w:val="none" w:sz="0" w:space="0" w:color="auto"/>
                                                                                          </w:divBdr>
                                                                                          <w:divsChild>
                                                                                            <w:div w:id="246772832">
                                                                                              <w:marLeft w:val="0"/>
                                                                                              <w:marRight w:val="120"/>
                                                                                              <w:marTop w:val="0"/>
                                                                                              <w:marBottom w:val="150"/>
                                                                                              <w:divBdr>
                                                                                                <w:top w:val="single" w:sz="2" w:space="0" w:color="EFEFEF"/>
                                                                                                <w:left w:val="single" w:sz="6" w:space="0" w:color="EFEFEF"/>
                                                                                                <w:bottom w:val="single" w:sz="6" w:space="0" w:color="E2E2E2"/>
                                                                                                <w:right w:val="single" w:sz="6" w:space="0" w:color="EFEFEF"/>
                                                                                              </w:divBdr>
                                                                                              <w:divsChild>
                                                                                                <w:div w:id="445390173">
                                                                                                  <w:marLeft w:val="0"/>
                                                                                                  <w:marRight w:val="0"/>
                                                                                                  <w:marTop w:val="0"/>
                                                                                                  <w:marBottom w:val="0"/>
                                                                                                  <w:divBdr>
                                                                                                    <w:top w:val="none" w:sz="0" w:space="0" w:color="auto"/>
                                                                                                    <w:left w:val="none" w:sz="0" w:space="0" w:color="auto"/>
                                                                                                    <w:bottom w:val="none" w:sz="0" w:space="0" w:color="auto"/>
                                                                                                    <w:right w:val="none" w:sz="0" w:space="0" w:color="auto"/>
                                                                                                  </w:divBdr>
                                                                                                  <w:divsChild>
                                                                                                    <w:div w:id="72623898">
                                                                                                      <w:marLeft w:val="0"/>
                                                                                                      <w:marRight w:val="0"/>
                                                                                                      <w:marTop w:val="0"/>
                                                                                                      <w:marBottom w:val="0"/>
                                                                                                      <w:divBdr>
                                                                                                        <w:top w:val="none" w:sz="0" w:space="0" w:color="auto"/>
                                                                                                        <w:left w:val="none" w:sz="0" w:space="0" w:color="auto"/>
                                                                                                        <w:bottom w:val="none" w:sz="0" w:space="0" w:color="auto"/>
                                                                                                        <w:right w:val="none" w:sz="0" w:space="0" w:color="auto"/>
                                                                                                      </w:divBdr>
                                                                                                      <w:divsChild>
                                                                                                        <w:div w:id="333609232">
                                                                                                          <w:marLeft w:val="0"/>
                                                                                                          <w:marRight w:val="0"/>
                                                                                                          <w:marTop w:val="0"/>
                                                                                                          <w:marBottom w:val="0"/>
                                                                                                          <w:divBdr>
                                                                                                            <w:top w:val="none" w:sz="0" w:space="0" w:color="auto"/>
                                                                                                            <w:left w:val="none" w:sz="0" w:space="0" w:color="auto"/>
                                                                                                            <w:bottom w:val="none" w:sz="0" w:space="0" w:color="auto"/>
                                                                                                            <w:right w:val="none" w:sz="0" w:space="0" w:color="auto"/>
                                                                                                          </w:divBdr>
                                                                                                          <w:divsChild>
                                                                                                            <w:div w:id="290523511">
                                                                                                              <w:marLeft w:val="0"/>
                                                                                                              <w:marRight w:val="0"/>
                                                                                                              <w:marTop w:val="0"/>
                                                                                                              <w:marBottom w:val="0"/>
                                                                                                              <w:divBdr>
                                                                                                                <w:top w:val="none" w:sz="0" w:space="0" w:color="auto"/>
                                                                                                                <w:left w:val="none" w:sz="0" w:space="0" w:color="auto"/>
                                                                                                                <w:bottom w:val="none" w:sz="0" w:space="0" w:color="auto"/>
                                                                                                                <w:right w:val="none" w:sz="0" w:space="0" w:color="auto"/>
                                                                                                              </w:divBdr>
                                                                                                              <w:divsChild>
                                                                                                                <w:div w:id="1123498766">
                                                                                                                  <w:marLeft w:val="0"/>
                                                                                                                  <w:marRight w:val="0"/>
                                                                                                                  <w:marTop w:val="0"/>
                                                                                                                  <w:marBottom w:val="0"/>
                                                                                                                  <w:divBdr>
                                                                                                                    <w:top w:val="none" w:sz="0" w:space="0" w:color="auto"/>
                                                                                                                    <w:left w:val="none" w:sz="0" w:space="0" w:color="auto"/>
                                                                                                                    <w:bottom w:val="none" w:sz="0" w:space="0" w:color="auto"/>
                                                                                                                    <w:right w:val="none" w:sz="0" w:space="0" w:color="auto"/>
                                                                                                                  </w:divBdr>
                                                                                                                  <w:divsChild>
                                                                                                                    <w:div w:id="1103261028">
                                                                                                                      <w:marLeft w:val="0"/>
                                                                                                                      <w:marRight w:val="0"/>
                                                                                                                      <w:marTop w:val="0"/>
                                                                                                                      <w:marBottom w:val="0"/>
                                                                                                                      <w:divBdr>
                                                                                                                        <w:top w:val="single" w:sz="2" w:space="4" w:color="D8D8D8"/>
                                                                                                                        <w:left w:val="single" w:sz="2" w:space="0" w:color="D8D8D8"/>
                                                                                                                        <w:bottom w:val="single" w:sz="2" w:space="4" w:color="D8D8D8"/>
                                                                                                                        <w:right w:val="single" w:sz="2" w:space="0" w:color="D8D8D8"/>
                                                                                                                      </w:divBdr>
                                                                                                                      <w:divsChild>
                                                                                                                        <w:div w:id="2063944798">
                                                                                                                          <w:marLeft w:val="225"/>
                                                                                                                          <w:marRight w:val="225"/>
                                                                                                                          <w:marTop w:val="75"/>
                                                                                                                          <w:marBottom w:val="75"/>
                                                                                                                          <w:divBdr>
                                                                                                                            <w:top w:val="none" w:sz="0" w:space="0" w:color="auto"/>
                                                                                                                            <w:left w:val="none" w:sz="0" w:space="0" w:color="auto"/>
                                                                                                                            <w:bottom w:val="none" w:sz="0" w:space="0" w:color="auto"/>
                                                                                                                            <w:right w:val="none" w:sz="0" w:space="0" w:color="auto"/>
                                                                                                                          </w:divBdr>
                                                                                                                          <w:divsChild>
                                                                                                                            <w:div w:id="661856745">
                                                                                                                              <w:marLeft w:val="0"/>
                                                                                                                              <w:marRight w:val="0"/>
                                                                                                                              <w:marTop w:val="0"/>
                                                                                                                              <w:marBottom w:val="0"/>
                                                                                                                              <w:divBdr>
                                                                                                                                <w:top w:val="single" w:sz="6" w:space="0" w:color="auto"/>
                                                                                                                                <w:left w:val="single" w:sz="6" w:space="0" w:color="auto"/>
                                                                                                                                <w:bottom w:val="single" w:sz="6" w:space="0" w:color="auto"/>
                                                                                                                                <w:right w:val="single" w:sz="6" w:space="0" w:color="auto"/>
                                                                                                                              </w:divBdr>
                                                                                                                              <w:divsChild>
                                                                                                                                <w:div w:id="151245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38767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nna@scalfiandeghenter.com" TargetMode="External"/><Relationship Id="rId5" Type="http://schemas.openxmlformats.org/officeDocument/2006/relationships/hyperlink" Target="mailto:aomo2018@gmail.com" TargetMode="External"/><Relationship Id="rId4" Type="http://schemas.openxmlformats.org/officeDocument/2006/relationships/hyperlink" Target="http://www.scalfiandeghent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364</Words>
  <Characters>2079</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2439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dc:creator>
  <cp:lastModifiedBy>Anna Scalfi</cp:lastModifiedBy>
  <cp:revision>5</cp:revision>
  <dcterms:created xsi:type="dcterms:W3CDTF">2017-07-13T09:06:00Z</dcterms:created>
  <dcterms:modified xsi:type="dcterms:W3CDTF">2017-07-31T09:50:00Z</dcterms:modified>
</cp:coreProperties>
</file>