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F2893" w14:textId="77777777" w:rsidR="006530CC" w:rsidRDefault="006530CC" w:rsidP="006607AF">
      <w:pPr>
        <w:pStyle w:val="Heading1"/>
        <w:jc w:val="center"/>
        <w:rPr>
          <w:color w:val="C00000"/>
          <w:sz w:val="40"/>
          <w:lang w:val="en-GB"/>
        </w:rPr>
      </w:pPr>
      <w:bookmarkStart w:id="0" w:name="_GoBack"/>
      <w:bookmarkEnd w:id="0"/>
    </w:p>
    <w:p w14:paraId="719B4253" w14:textId="76AB3358" w:rsidR="00F146C9" w:rsidRDefault="00F146C9" w:rsidP="006607AF">
      <w:pPr>
        <w:pStyle w:val="Heading1"/>
        <w:jc w:val="center"/>
        <w:rPr>
          <w:color w:val="C00000"/>
          <w:sz w:val="40"/>
          <w:lang w:val="en-GB"/>
        </w:rPr>
      </w:pP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32"/>
          <w:szCs w:val="32"/>
        </w:rPr>
        <w:t>Art of Management and Organization</w:t>
      </w:r>
    </w:p>
    <w:p w14:paraId="5C44F74D" w14:textId="77777777" w:rsidR="00811C13" w:rsidRPr="000849A8" w:rsidRDefault="00811C13" w:rsidP="00811C13">
      <w:pPr>
        <w:widowControl w:val="0"/>
        <w:autoSpaceDE w:val="0"/>
        <w:autoSpaceDN w:val="0"/>
        <w:adjustRightInd w:val="0"/>
        <w:jc w:val="center"/>
        <w:rPr>
          <w:rFonts w:ascii="Calibri Light" w:hAnsi="Calibri Light" w:cs="Calibri Light"/>
          <w:sz w:val="22"/>
          <w:szCs w:val="22"/>
        </w:rPr>
      </w:pPr>
      <w:r w:rsidRPr="000849A8">
        <w:rPr>
          <w:rFonts w:ascii="Calibri Light" w:hAnsi="Calibri Light" w:cs="Calibri Light"/>
          <w:sz w:val="22"/>
          <w:szCs w:val="22"/>
        </w:rPr>
        <w:t>Company No. 8432454</w:t>
      </w:r>
    </w:p>
    <w:p w14:paraId="5CD03AFC" w14:textId="77777777" w:rsidR="00811C13" w:rsidRPr="000849A8" w:rsidRDefault="00811C13" w:rsidP="00811C13">
      <w:pPr>
        <w:rPr>
          <w:rFonts w:ascii="Calibri Light" w:hAnsi="Calibri Light" w:cs="Calibri Light"/>
          <w:sz w:val="12"/>
          <w:szCs w:val="12"/>
        </w:rPr>
      </w:pPr>
    </w:p>
    <w:p w14:paraId="3B73B29C" w14:textId="77777777" w:rsidR="00811C13" w:rsidRPr="000849A8" w:rsidRDefault="00811C13" w:rsidP="00811C13">
      <w:pPr>
        <w:jc w:val="center"/>
        <w:rPr>
          <w:rFonts w:ascii="Calibri Light" w:hAnsi="Calibri Light" w:cs="Calibri Light"/>
          <w:sz w:val="12"/>
          <w:szCs w:val="12"/>
        </w:rPr>
      </w:pPr>
    </w:p>
    <w:p w14:paraId="6097D513" w14:textId="77777777" w:rsidR="00811C13" w:rsidRPr="000849A8" w:rsidRDefault="00811C13" w:rsidP="00811C13">
      <w:pPr>
        <w:jc w:val="center"/>
        <w:rPr>
          <w:rFonts w:ascii="Calibri Light" w:hAnsi="Calibri Light" w:cs="Calibri Light"/>
          <w:sz w:val="12"/>
          <w:szCs w:val="12"/>
        </w:rPr>
      </w:pPr>
    </w:p>
    <w:p w14:paraId="3BD621E7" w14:textId="77777777" w:rsidR="00811C13" w:rsidRPr="000849A8" w:rsidRDefault="00811C13" w:rsidP="00811C13">
      <w:pPr>
        <w:jc w:val="center"/>
        <w:rPr>
          <w:rFonts w:ascii="Calibri Light" w:hAnsi="Calibri Light" w:cs="Calibri Light"/>
          <w:sz w:val="12"/>
          <w:szCs w:val="12"/>
        </w:rPr>
      </w:pPr>
    </w:p>
    <w:p w14:paraId="20DF7941" w14:textId="77777777" w:rsidR="00811C13" w:rsidRPr="000849A8" w:rsidRDefault="00811C13" w:rsidP="00811C13">
      <w:pPr>
        <w:jc w:val="center"/>
        <w:rPr>
          <w:rFonts w:ascii="Calibri Light" w:hAnsi="Calibri Light" w:cs="Calibri Light"/>
          <w:sz w:val="12"/>
          <w:szCs w:val="12"/>
        </w:rPr>
      </w:pPr>
    </w:p>
    <w:p w14:paraId="383B8064" w14:textId="64AE7A4A" w:rsidR="00811C13" w:rsidRPr="000849A8" w:rsidRDefault="00811C13" w:rsidP="00811C13">
      <w:pPr>
        <w:jc w:val="center"/>
        <w:rPr>
          <w:rFonts w:ascii="Calibri Light" w:hAnsi="Calibri Light" w:cs="Calibri Light"/>
        </w:rPr>
      </w:pPr>
      <w:r w:rsidRPr="000849A8">
        <w:rPr>
          <w:rFonts w:ascii="Calibri Light" w:hAnsi="Calibri Light" w:cs="Calibri Light"/>
        </w:rPr>
        <w:t xml:space="preserve">Company Report: </w:t>
      </w:r>
      <w:r w:rsidR="00BD6CCC" w:rsidRPr="000849A8">
        <w:rPr>
          <w:rFonts w:ascii="Calibri Light" w:hAnsi="Calibri Light" w:cs="Calibri Light"/>
        </w:rPr>
        <w:t>2nd September 201</w:t>
      </w:r>
      <w:r w:rsidR="000849A8">
        <w:rPr>
          <w:rFonts w:ascii="Calibri Light" w:hAnsi="Calibri Light" w:cs="Calibri Light"/>
        </w:rPr>
        <w:t>8</w:t>
      </w:r>
    </w:p>
    <w:p w14:paraId="5DB944A2" w14:textId="77777777" w:rsidR="00811C13" w:rsidRPr="000849A8" w:rsidRDefault="00811C13" w:rsidP="00811C13">
      <w:pPr>
        <w:jc w:val="center"/>
        <w:rPr>
          <w:rFonts w:ascii="Calibri Light" w:hAnsi="Calibri Light" w:cs="Calibri Light"/>
          <w:u w:val="single"/>
        </w:rPr>
      </w:pPr>
    </w:p>
    <w:p w14:paraId="278ADF8F" w14:textId="77777777" w:rsidR="00811C13" w:rsidRPr="000849A8" w:rsidRDefault="00811C13" w:rsidP="00811C13">
      <w:pPr>
        <w:ind w:left="360"/>
        <w:jc w:val="both"/>
        <w:rPr>
          <w:rFonts w:ascii="Calibri Light" w:hAnsi="Calibri Light" w:cs="Calibri Light"/>
          <w:b/>
          <w:u w:val="single"/>
        </w:rPr>
      </w:pPr>
      <w:r w:rsidRPr="000849A8">
        <w:rPr>
          <w:rFonts w:ascii="Calibri Light" w:hAnsi="Calibri Light" w:cs="Calibri Light"/>
        </w:rPr>
        <w:br/>
      </w:r>
      <w:r w:rsidRPr="000849A8">
        <w:rPr>
          <w:rFonts w:ascii="Calibri Light" w:hAnsi="Calibri Light" w:cs="Calibri Light"/>
          <w:b/>
          <w:u w:val="single"/>
        </w:rPr>
        <w:t xml:space="preserve">Statement of aims: </w:t>
      </w:r>
    </w:p>
    <w:p w14:paraId="15AF2939" w14:textId="77777777" w:rsidR="00811C13" w:rsidRPr="000849A8" w:rsidRDefault="00811C13" w:rsidP="00811C13">
      <w:pPr>
        <w:ind w:left="360"/>
        <w:jc w:val="both"/>
        <w:rPr>
          <w:rFonts w:ascii="Calibri Light" w:hAnsi="Calibri Light" w:cs="Calibri Light"/>
        </w:rPr>
      </w:pPr>
    </w:p>
    <w:p w14:paraId="72E854A6" w14:textId="77777777" w:rsidR="000849A8" w:rsidRDefault="00811C13" w:rsidP="00811C13">
      <w:pPr>
        <w:ind w:left="360"/>
        <w:jc w:val="both"/>
        <w:rPr>
          <w:rFonts w:ascii="Calibri Light" w:hAnsi="Calibri Light" w:cs="Calibri Light"/>
        </w:rPr>
      </w:pPr>
      <w:r w:rsidRPr="000849A8">
        <w:rPr>
          <w:rFonts w:ascii="Calibri Light" w:hAnsi="Calibri Light" w:cs="Calibri Light"/>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sidRPr="000849A8">
        <w:rPr>
          <w:rFonts w:ascii="Calibri Light" w:hAnsi="Calibri Light" w:cs="Calibri Light"/>
        </w:rPr>
        <w:t>bul (2010), York (2012), Copenhagen (</w:t>
      </w:r>
      <w:r w:rsidRPr="000849A8">
        <w:rPr>
          <w:rFonts w:ascii="Calibri Light" w:hAnsi="Calibri Light" w:cs="Calibri Light"/>
        </w:rPr>
        <w:t>2014</w:t>
      </w:r>
      <w:r w:rsidR="006530CC" w:rsidRPr="000849A8">
        <w:rPr>
          <w:rFonts w:ascii="Calibri Light" w:hAnsi="Calibri Light" w:cs="Calibri Light"/>
        </w:rPr>
        <w:t>)</w:t>
      </w:r>
      <w:r w:rsidR="000849A8">
        <w:rPr>
          <w:rFonts w:ascii="Calibri Light" w:hAnsi="Calibri Light" w:cs="Calibri Light"/>
        </w:rPr>
        <w:t xml:space="preserve">, </w:t>
      </w:r>
      <w:r w:rsidR="006530CC" w:rsidRPr="000849A8">
        <w:rPr>
          <w:rFonts w:ascii="Calibri Light" w:hAnsi="Calibri Light" w:cs="Calibri Light"/>
        </w:rPr>
        <w:t>Bled (2016)</w:t>
      </w:r>
      <w:r w:rsidRPr="000849A8">
        <w:rPr>
          <w:rFonts w:ascii="Calibri Light" w:hAnsi="Calibri Light" w:cs="Calibri Light"/>
        </w:rPr>
        <w:t xml:space="preserve"> </w:t>
      </w:r>
      <w:r w:rsidR="000849A8">
        <w:rPr>
          <w:rFonts w:ascii="Calibri Light" w:hAnsi="Calibri Light" w:cs="Calibri Light"/>
        </w:rPr>
        <w:t xml:space="preserve">and Brighton (2018) </w:t>
      </w:r>
      <w:r w:rsidRPr="000849A8">
        <w:rPr>
          <w:rFonts w:ascii="Calibri Light" w:hAnsi="Calibri Light" w:cs="Calibri Light"/>
        </w:rPr>
        <w:t>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  have included rock stars, comedians, actors, poets, musicians, artists, storytellers, dancer</w:t>
      </w:r>
      <w:r w:rsidR="00BD6CCC" w:rsidRPr="000849A8">
        <w:rPr>
          <w:rFonts w:ascii="Calibri Light" w:hAnsi="Calibri Light" w:cs="Calibri Light"/>
        </w:rPr>
        <w:t xml:space="preserve">s, photographers, calligraphers </w:t>
      </w:r>
      <w:r w:rsidRPr="000849A8">
        <w:rPr>
          <w:rFonts w:ascii="Calibri Light" w:hAnsi="Calibri Light" w:cs="Calibri Light"/>
        </w:rPr>
        <w:t>and philosophers.</w:t>
      </w:r>
    </w:p>
    <w:p w14:paraId="7BCD32FD" w14:textId="585FEBD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w:t>
      </w:r>
      <w:r w:rsidRPr="000849A8">
        <w:rPr>
          <w:rFonts w:ascii="Calibri Light" w:hAnsi="Calibri Light" w:cs="Calibri Light"/>
        </w:rPr>
        <w:br/>
      </w:r>
      <w:r w:rsidRPr="000849A8">
        <w:rPr>
          <w:rFonts w:ascii="Calibri Light" w:hAnsi="Calibri Light" w:cs="Calibri Light"/>
          <w:i/>
        </w:rPr>
        <w:t>Organizational Aesthetics</w:t>
      </w:r>
      <w:r w:rsidRPr="000849A8">
        <w:rPr>
          <w:rFonts w:ascii="Calibri Light" w:hAnsi="Calibri Light" w:cs="Calibri Light"/>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0849A8" w:rsidRDefault="00811C13" w:rsidP="00811C13">
      <w:pPr>
        <w:ind w:left="360"/>
        <w:jc w:val="both"/>
        <w:rPr>
          <w:rFonts w:ascii="Calibri Light" w:hAnsi="Calibri Light" w:cs="Calibri Light"/>
        </w:rPr>
      </w:pPr>
    </w:p>
    <w:p w14:paraId="0BF926C9" w14:textId="1EF5D69F" w:rsidR="00811C13" w:rsidRPr="000849A8" w:rsidRDefault="00811C13" w:rsidP="00811C13">
      <w:pPr>
        <w:ind w:left="360"/>
        <w:jc w:val="both"/>
        <w:rPr>
          <w:rFonts w:ascii="Calibri Light" w:hAnsi="Calibri Light" w:cs="Calibri Light"/>
        </w:rPr>
      </w:pPr>
      <w:r w:rsidRPr="000849A8">
        <w:rPr>
          <w:rFonts w:ascii="Calibri Light" w:hAnsi="Calibri Light" w:cs="Calibri Light"/>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583741B7" w14:textId="2BE9AC8A" w:rsidR="00A072F7" w:rsidRPr="000849A8" w:rsidRDefault="00A072F7" w:rsidP="00811C13">
      <w:pPr>
        <w:ind w:left="360"/>
        <w:jc w:val="both"/>
        <w:rPr>
          <w:rFonts w:ascii="Calibri Light" w:hAnsi="Calibri Light" w:cs="Calibri Light"/>
        </w:rPr>
      </w:pPr>
    </w:p>
    <w:p w14:paraId="61F4D61D" w14:textId="77777777" w:rsidR="00A072F7" w:rsidRPr="000849A8" w:rsidRDefault="00A072F7">
      <w:pPr>
        <w:rPr>
          <w:rFonts w:ascii="Calibri Light" w:hAnsi="Calibri Light" w:cs="Calibri Light"/>
          <w:b/>
          <w:bCs/>
          <w:iCs/>
          <w:szCs w:val="20"/>
          <w:u w:val="single"/>
          <w:lang w:val="en-GB" w:eastAsia="en-US"/>
        </w:rPr>
      </w:pPr>
      <w:r w:rsidRPr="000849A8">
        <w:rPr>
          <w:rFonts w:ascii="Calibri Light" w:hAnsi="Calibri Light" w:cs="Calibri Light"/>
          <w:b/>
          <w:bCs/>
          <w:iCs/>
          <w:u w:val="single"/>
        </w:rPr>
        <w:br w:type="page"/>
      </w:r>
    </w:p>
    <w:p w14:paraId="097A99FD" w14:textId="15CFDA42" w:rsidR="00A072F7" w:rsidRPr="000849A8" w:rsidRDefault="00A072F7" w:rsidP="00A072F7">
      <w:pPr>
        <w:pStyle w:val="ListSchedules1"/>
        <w:numPr>
          <w:ilvl w:val="0"/>
          <w:numId w:val="0"/>
        </w:numPr>
        <w:spacing w:line="360" w:lineRule="auto"/>
        <w:jc w:val="left"/>
        <w:rPr>
          <w:rFonts w:ascii="Calibri Light" w:hAnsi="Calibri Light" w:cs="Calibri Light"/>
          <w:b/>
          <w:bCs/>
          <w:iCs/>
          <w:sz w:val="24"/>
          <w:u w:val="single"/>
        </w:rPr>
      </w:pPr>
      <w:r w:rsidRPr="000849A8">
        <w:rPr>
          <w:rFonts w:ascii="Calibri Light" w:hAnsi="Calibri Light" w:cs="Calibri Light"/>
          <w:b/>
          <w:bCs/>
          <w:iCs/>
          <w:sz w:val="24"/>
          <w:u w:val="single"/>
        </w:rPr>
        <w:lastRenderedPageBreak/>
        <w:t xml:space="preserve">Statement of Objects </w:t>
      </w:r>
    </w:p>
    <w:p w14:paraId="009A35F3"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Art of Management &amp; Organization is a charitable organisation whose purpose is the advancement of education for furthering the humanization of organisation. Its aim is to facilitate an exchange of management learning and artistic creativity by developing publicly accessible educational opportunities and networks across the arts and management studies.</w:t>
      </w:r>
    </w:p>
    <w:p w14:paraId="371463C6"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 </w:t>
      </w:r>
    </w:p>
    <w:p w14:paraId="24447B20"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rPr>
        <w:t>Its objectives are:</w:t>
      </w:r>
    </w:p>
    <w:p w14:paraId="7234318B" w14:textId="77777777" w:rsidR="00A072F7" w:rsidRPr="000849A8" w:rsidRDefault="00A072F7" w:rsidP="00A072F7">
      <w:pPr>
        <w:pStyle w:val="NormalWeb"/>
        <w:spacing w:before="0" w:beforeAutospacing="0" w:after="0" w:afterAutospacing="0"/>
        <w:jc w:val="both"/>
        <w:rPr>
          <w:rFonts w:ascii="Calibri Light" w:hAnsi="Calibri Light" w:cs="Calibri Light"/>
        </w:rPr>
      </w:pPr>
      <w:r w:rsidRPr="000849A8">
        <w:rPr>
          <w:rFonts w:ascii="Calibri Light" w:hAnsi="Calibri Light" w:cs="Calibri Light"/>
          <w:i/>
          <w:iCs/>
        </w:rPr>
        <w:t> </w:t>
      </w:r>
    </w:p>
    <w:p w14:paraId="575DA72B"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promote education in creative and artistic approaches to management and organisations through talks, lectures, research papers and other publications.</w:t>
      </w:r>
    </w:p>
    <w:p w14:paraId="3EE2F842"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245ADB70"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provide opportunities for development in the form of small bursaries, events and research projects to research students, artists and/or creative practitioners as a means of understanding, sharing and disseminating knowledge on creative and artistic approaches to management and organisations.</w:t>
      </w:r>
    </w:p>
    <w:p w14:paraId="4CA11AE6"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5B91C0C5"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rPr>
      </w:pPr>
      <w:r w:rsidRPr="000849A8">
        <w:rPr>
          <w:rFonts w:ascii="Calibri Light" w:hAnsi="Calibri Light" w:cs="Calibri Light"/>
        </w:rPr>
        <w:t>To increase public understanding of the human and social significance of organising through open public events that bring together scholars with creative practitioners, artists and research students and any members of the public interested in creative and artistic approaches to management and organisations.</w:t>
      </w:r>
    </w:p>
    <w:p w14:paraId="019D2FE5" w14:textId="77777777" w:rsidR="00A072F7" w:rsidRPr="000849A8" w:rsidRDefault="00A072F7" w:rsidP="00A072F7">
      <w:pPr>
        <w:pStyle w:val="NormalWeb"/>
        <w:spacing w:before="0" w:beforeAutospacing="0" w:after="0" w:afterAutospacing="0"/>
        <w:jc w:val="both"/>
        <w:rPr>
          <w:rFonts w:ascii="Calibri Light" w:hAnsi="Calibri Light" w:cs="Calibri Light"/>
        </w:rPr>
      </w:pPr>
    </w:p>
    <w:p w14:paraId="06430E01" w14:textId="77777777" w:rsidR="00A072F7" w:rsidRPr="000849A8" w:rsidRDefault="00A072F7" w:rsidP="00A072F7">
      <w:pPr>
        <w:pStyle w:val="NormalWeb"/>
        <w:numPr>
          <w:ilvl w:val="0"/>
          <w:numId w:val="12"/>
        </w:numPr>
        <w:spacing w:before="0" w:beforeAutospacing="0" w:after="0" w:afterAutospacing="0"/>
        <w:jc w:val="both"/>
        <w:rPr>
          <w:rFonts w:ascii="Calibri Light" w:hAnsi="Calibri Light" w:cs="Calibri Light"/>
          <w:sz w:val="19"/>
          <w:szCs w:val="19"/>
        </w:rPr>
      </w:pPr>
      <w:r w:rsidRPr="000849A8">
        <w:rPr>
          <w:rFonts w:ascii="Calibri Light" w:hAnsi="Calibri Light" w:cs="Calibri Light"/>
        </w:rPr>
        <w:t>To disseminate knowledge, understanding and skills in creative and artistic approaches to management and organisations by events (including presentations, performances and workshops), artistic products and published research.</w:t>
      </w:r>
    </w:p>
    <w:p w14:paraId="557CFD7A" w14:textId="77777777" w:rsidR="00A072F7" w:rsidRPr="000849A8" w:rsidRDefault="00A072F7" w:rsidP="00A072F7">
      <w:pPr>
        <w:pStyle w:val="ListParagraph"/>
        <w:rPr>
          <w:rFonts w:ascii="Calibri Light" w:hAnsi="Calibri Light" w:cs="Calibri Light"/>
          <w:sz w:val="19"/>
          <w:szCs w:val="19"/>
        </w:rPr>
      </w:pPr>
    </w:p>
    <w:p w14:paraId="371510BD" w14:textId="77777777" w:rsidR="00A072F7" w:rsidRPr="000849A8" w:rsidRDefault="00A072F7" w:rsidP="00A072F7">
      <w:pPr>
        <w:pStyle w:val="NormalWeb"/>
        <w:spacing w:before="0" w:beforeAutospacing="0" w:after="0" w:afterAutospacing="0"/>
        <w:jc w:val="both"/>
        <w:rPr>
          <w:rFonts w:ascii="Calibri Light" w:hAnsi="Calibri Light" w:cs="Calibri Light"/>
          <w:sz w:val="19"/>
          <w:szCs w:val="19"/>
        </w:rPr>
      </w:pPr>
    </w:p>
    <w:p w14:paraId="3E2FEDF7" w14:textId="58E77BDF" w:rsidR="00A072F7" w:rsidRPr="000849A8" w:rsidRDefault="00A072F7" w:rsidP="00A072F7">
      <w:pPr>
        <w:pStyle w:val="NormalWeb"/>
        <w:spacing w:before="0" w:beforeAutospacing="0" w:after="0" w:afterAutospacing="0"/>
        <w:rPr>
          <w:rFonts w:ascii="Calibri Light" w:hAnsi="Calibri Light" w:cs="Calibri Light"/>
        </w:rPr>
      </w:pPr>
      <w:r w:rsidRPr="000849A8">
        <w:rPr>
          <w:rFonts w:ascii="Calibri Light" w:hAnsi="Calibri Light" w:cs="Calibri Light"/>
          <w:sz w:val="19"/>
          <w:szCs w:val="19"/>
        </w:rPr>
        <w:t>[We define 'public' in terms of anyone, of any level of society, interested in creative and artistic approaches to management and organisations.</w:t>
      </w:r>
      <w:r w:rsidRPr="000849A8">
        <w:rPr>
          <w:rFonts w:ascii="Calibri Light" w:hAnsi="Calibri Light" w:cs="Calibri Light"/>
          <w:sz w:val="19"/>
          <w:szCs w:val="19"/>
        </w:rPr>
        <w:br/>
      </w:r>
      <w:r w:rsidRPr="000849A8">
        <w:rPr>
          <w:rFonts w:ascii="Calibri Light" w:hAnsi="Calibri Light" w:cs="Calibri Light"/>
          <w:sz w:val="19"/>
          <w:szCs w:val="19"/>
        </w:rPr>
        <w:br/>
        <w:t>We define 'benefits' in terms of knowledge, understanding and skills in creative and artistic approaches t</w:t>
      </w:r>
      <w:r w:rsidR="00861F81" w:rsidRPr="000849A8">
        <w:rPr>
          <w:rFonts w:ascii="Calibri Light" w:hAnsi="Calibri Light" w:cs="Calibri Light"/>
          <w:sz w:val="19"/>
          <w:szCs w:val="19"/>
        </w:rPr>
        <w:t>o management and organisations.]</w:t>
      </w:r>
    </w:p>
    <w:p w14:paraId="70519E2B" w14:textId="77777777" w:rsidR="00811C13" w:rsidRPr="000849A8" w:rsidRDefault="00811C13" w:rsidP="00811C13">
      <w:pPr>
        <w:ind w:left="360"/>
        <w:jc w:val="both"/>
        <w:rPr>
          <w:rFonts w:ascii="Calibri Light" w:hAnsi="Calibri Light" w:cs="Calibri Light"/>
        </w:rPr>
      </w:pPr>
    </w:p>
    <w:p w14:paraId="062DDDD2" w14:textId="168F5812" w:rsidR="00811C13" w:rsidRPr="000849A8" w:rsidRDefault="00861F81" w:rsidP="00811C13">
      <w:pPr>
        <w:ind w:left="360"/>
        <w:jc w:val="both"/>
        <w:rPr>
          <w:rFonts w:ascii="Calibri Light" w:hAnsi="Calibri Light" w:cs="Calibri Light"/>
        </w:rPr>
      </w:pPr>
      <w:r w:rsidRPr="000849A8">
        <w:rPr>
          <w:rFonts w:ascii="Calibri Light" w:hAnsi="Calibri Light" w:cs="Calibri Light"/>
        </w:rPr>
        <w:t>In pursuit of these aims and objectives, s</w:t>
      </w:r>
      <w:r w:rsidR="00BD6CCC" w:rsidRPr="000849A8">
        <w:rPr>
          <w:rFonts w:ascii="Calibri Light" w:hAnsi="Calibri Light" w:cs="Calibri Light"/>
        </w:rPr>
        <w:t>ince the 201</w:t>
      </w:r>
      <w:r w:rsidR="000849A8">
        <w:rPr>
          <w:rFonts w:ascii="Calibri Light" w:hAnsi="Calibri Light" w:cs="Calibri Light"/>
        </w:rPr>
        <w:t>7</w:t>
      </w:r>
      <w:r w:rsidR="00811C13" w:rsidRPr="000849A8">
        <w:rPr>
          <w:rFonts w:ascii="Calibri Light" w:hAnsi="Calibri Light" w:cs="Calibri Light"/>
        </w:rPr>
        <w:t xml:space="preserve"> AGM held in </w:t>
      </w:r>
      <w:r w:rsidR="00BD6CCC" w:rsidRPr="000849A8">
        <w:rPr>
          <w:rFonts w:ascii="Calibri Light" w:hAnsi="Calibri Light" w:cs="Calibri Light"/>
        </w:rPr>
        <w:t>L</w:t>
      </w:r>
      <w:r w:rsidR="000849A8">
        <w:rPr>
          <w:rFonts w:ascii="Calibri Light" w:hAnsi="Calibri Light" w:cs="Calibri Light"/>
        </w:rPr>
        <w:t>ondon</w:t>
      </w:r>
      <w:r w:rsidRPr="000849A8">
        <w:rPr>
          <w:rFonts w:ascii="Calibri Light" w:hAnsi="Calibri Light" w:cs="Calibri Light"/>
        </w:rPr>
        <w:t>,</w:t>
      </w:r>
      <w:r w:rsidR="00811C13" w:rsidRPr="000849A8">
        <w:rPr>
          <w:rFonts w:ascii="Calibri Light" w:hAnsi="Calibri Light" w:cs="Calibri Light"/>
        </w:rPr>
        <w:t xml:space="preserve"> the following has been achieved: </w:t>
      </w:r>
    </w:p>
    <w:p w14:paraId="61B28122" w14:textId="7AFB77FE" w:rsidR="006530CC" w:rsidRPr="000849A8" w:rsidRDefault="006530CC" w:rsidP="00861F81">
      <w:pPr>
        <w:jc w:val="both"/>
        <w:rPr>
          <w:rFonts w:ascii="Calibri Light" w:hAnsi="Calibri Light" w:cs="Calibri Light"/>
        </w:rPr>
      </w:pPr>
    </w:p>
    <w:p w14:paraId="676914CB" w14:textId="77777777" w:rsidR="006530CC" w:rsidRPr="000849A8" w:rsidRDefault="006530CC" w:rsidP="006530CC">
      <w:pPr>
        <w:pStyle w:val="ListParagraph"/>
        <w:ind w:left="1080"/>
        <w:jc w:val="both"/>
        <w:rPr>
          <w:rFonts w:ascii="Calibri Light" w:hAnsi="Calibri Light" w:cs="Calibri Light"/>
        </w:rPr>
      </w:pPr>
    </w:p>
    <w:p w14:paraId="239ABFAB" w14:textId="321B0C29" w:rsidR="00811C13" w:rsidRPr="000849A8" w:rsidRDefault="00811C13" w:rsidP="00811C13">
      <w:pPr>
        <w:pStyle w:val="ListParagraph"/>
        <w:numPr>
          <w:ilvl w:val="0"/>
          <w:numId w:val="10"/>
        </w:numPr>
        <w:jc w:val="both"/>
        <w:rPr>
          <w:rFonts w:ascii="Calibri Light" w:hAnsi="Calibri Light" w:cs="Calibri Light"/>
        </w:rPr>
      </w:pPr>
      <w:r w:rsidRPr="000849A8">
        <w:rPr>
          <w:rFonts w:ascii="Calibri Light" w:hAnsi="Calibri Light" w:cs="Calibri Light"/>
        </w:rPr>
        <w:t>Continued promotion of the AoMO Facebook page, growing AoMO online com</w:t>
      </w:r>
      <w:r w:rsidR="00BD6CCC" w:rsidRPr="000849A8">
        <w:rPr>
          <w:rFonts w:ascii="Calibri Light" w:hAnsi="Calibri Light" w:cs="Calibri Light"/>
        </w:rPr>
        <w:t xml:space="preserve">munity presence to more than </w:t>
      </w:r>
      <w:r w:rsidR="004803EE">
        <w:rPr>
          <w:rFonts w:ascii="Calibri Light" w:hAnsi="Calibri Light" w:cs="Calibri Light"/>
        </w:rPr>
        <w:t>683</w:t>
      </w:r>
      <w:r w:rsidRPr="000849A8">
        <w:rPr>
          <w:rFonts w:ascii="Calibri Light" w:hAnsi="Calibri Light" w:cs="Calibri Light"/>
        </w:rPr>
        <w:t xml:space="preserve"> ‘likes’</w:t>
      </w:r>
      <w:r w:rsidR="00BD6CCC" w:rsidRPr="000849A8">
        <w:rPr>
          <w:rFonts w:ascii="Calibri Light" w:hAnsi="Calibri Light" w:cs="Calibri Light"/>
        </w:rPr>
        <w:t xml:space="preserve"> and </w:t>
      </w:r>
      <w:r w:rsidR="004803EE">
        <w:rPr>
          <w:rFonts w:ascii="Calibri Light" w:hAnsi="Calibri Light" w:cs="Calibri Light"/>
        </w:rPr>
        <w:t>686</w:t>
      </w:r>
      <w:r w:rsidR="00BD6CCC" w:rsidRPr="000849A8">
        <w:rPr>
          <w:rFonts w:ascii="Calibri Light" w:hAnsi="Calibri Light" w:cs="Calibri Light"/>
        </w:rPr>
        <w:t xml:space="preserve"> followers</w:t>
      </w:r>
      <w:r w:rsidRPr="000849A8">
        <w:rPr>
          <w:rFonts w:ascii="Calibri Light" w:hAnsi="Calibri Light" w:cs="Calibri Light"/>
        </w:rPr>
        <w:t xml:space="preserve">. </w:t>
      </w:r>
      <w:r w:rsidR="00BD6CCC" w:rsidRPr="000849A8">
        <w:rPr>
          <w:rFonts w:ascii="Calibri Light" w:hAnsi="Calibri Light" w:cs="Calibri Light"/>
        </w:rPr>
        <w:t xml:space="preserve">The mailing list is made up of </w:t>
      </w:r>
      <w:r w:rsidR="004803EE">
        <w:rPr>
          <w:rFonts w:ascii="Calibri Light" w:hAnsi="Calibri Light" w:cs="Calibri Light"/>
        </w:rPr>
        <w:t>709</w:t>
      </w:r>
      <w:r w:rsidR="00BD6CCC" w:rsidRPr="000849A8">
        <w:rPr>
          <w:rFonts w:ascii="Calibri Light" w:hAnsi="Calibri Light" w:cs="Calibri Light"/>
        </w:rPr>
        <w:t xml:space="preserve"> contacts. </w:t>
      </w:r>
    </w:p>
    <w:p w14:paraId="02B7C4D6" w14:textId="2D452153" w:rsidR="00811C13" w:rsidRPr="000849A8" w:rsidRDefault="00BD6CCC" w:rsidP="00811C13">
      <w:pPr>
        <w:pStyle w:val="ListParagraph"/>
        <w:numPr>
          <w:ilvl w:val="0"/>
          <w:numId w:val="10"/>
        </w:numPr>
        <w:jc w:val="both"/>
        <w:rPr>
          <w:rFonts w:ascii="Calibri Light" w:hAnsi="Calibri Light" w:cs="Calibri Light"/>
        </w:rPr>
      </w:pPr>
      <w:r w:rsidRPr="000849A8">
        <w:rPr>
          <w:rFonts w:ascii="Calibri Light" w:hAnsi="Calibri Light" w:cs="Calibri Light"/>
        </w:rPr>
        <w:t xml:space="preserve">University of Brighton, </w:t>
      </w:r>
      <w:r w:rsidR="006530CC" w:rsidRPr="000849A8">
        <w:rPr>
          <w:rFonts w:ascii="Calibri Light" w:hAnsi="Calibri Light" w:cs="Calibri Light"/>
        </w:rPr>
        <w:t>hosts for 2018 (</w:t>
      </w:r>
      <w:r w:rsidRPr="000849A8">
        <w:rPr>
          <w:rFonts w:ascii="Calibri Light" w:hAnsi="Calibri Light" w:cs="Calibri Light"/>
        </w:rPr>
        <w:t xml:space="preserve">academic lead Dr Jenny Knight) </w:t>
      </w:r>
      <w:r w:rsidR="000849A8">
        <w:rPr>
          <w:rFonts w:ascii="Calibri Light" w:hAnsi="Calibri Light" w:cs="Calibri Light"/>
        </w:rPr>
        <w:t xml:space="preserve">delivered an excellent conference around the theme of Performance. This saw 125 paying delegates with a total delegation of 150 attending from all around the world. Worthy of note this year is the international diversity of the delegation (including Japan, Brazil, US, Australia, Europe). </w:t>
      </w:r>
    </w:p>
    <w:p w14:paraId="577EFE78" w14:textId="1FC14E5B" w:rsidR="00861F81" w:rsidRPr="000849A8" w:rsidRDefault="000849A8" w:rsidP="000849A8">
      <w:pPr>
        <w:pStyle w:val="ListParagraph"/>
        <w:numPr>
          <w:ilvl w:val="0"/>
          <w:numId w:val="10"/>
        </w:numPr>
        <w:jc w:val="both"/>
        <w:rPr>
          <w:rFonts w:ascii="Calibri Light" w:hAnsi="Calibri Light" w:cs="Calibri Light"/>
        </w:rPr>
      </w:pPr>
      <w:r>
        <w:rPr>
          <w:rFonts w:ascii="Calibri Light" w:hAnsi="Calibri Light" w:cs="Calibri Light"/>
        </w:rPr>
        <w:lastRenderedPageBreak/>
        <w:t>No further w</w:t>
      </w:r>
      <w:r w:rsidR="00286D29" w:rsidRPr="000849A8">
        <w:rPr>
          <w:rFonts w:ascii="Calibri Light" w:hAnsi="Calibri Light" w:cs="Calibri Light"/>
        </w:rPr>
        <w:t>ork has been done to move AoMO towards submitting a claim to the Charities Commission to become a charitable company</w:t>
      </w:r>
      <w:r w:rsidR="00D42384" w:rsidRPr="000849A8">
        <w:rPr>
          <w:rFonts w:ascii="Calibri Light" w:hAnsi="Calibri Light" w:cs="Calibri Light"/>
        </w:rPr>
        <w:t xml:space="preserve"> limited by guarantee</w:t>
      </w:r>
      <w:r w:rsidR="00286D29" w:rsidRPr="000849A8">
        <w:rPr>
          <w:rFonts w:ascii="Calibri Light" w:hAnsi="Calibri Light" w:cs="Calibri Light"/>
        </w:rPr>
        <w:t xml:space="preserve">. </w:t>
      </w:r>
    </w:p>
    <w:p w14:paraId="3A5FFCA1" w14:textId="64B53EEA" w:rsidR="00811C13" w:rsidRPr="009727DD" w:rsidRDefault="00A072F7" w:rsidP="00A072F7">
      <w:pPr>
        <w:pStyle w:val="ListParagraph"/>
        <w:numPr>
          <w:ilvl w:val="0"/>
          <w:numId w:val="10"/>
        </w:numPr>
        <w:jc w:val="both"/>
        <w:rPr>
          <w:rFonts w:ascii="Calibri Light" w:hAnsi="Calibri Light" w:cs="Calibri Light"/>
        </w:rPr>
      </w:pPr>
      <w:r w:rsidRPr="009727DD">
        <w:rPr>
          <w:rFonts w:ascii="Calibri Light" w:eastAsiaTheme="minorHAnsi" w:hAnsi="Calibri Light" w:cs="Calibri Light"/>
          <w:sz w:val="22"/>
          <w:szCs w:val="21"/>
          <w:lang w:eastAsia="en-US"/>
        </w:rPr>
        <w:t xml:space="preserve">Organizational Aesthetics has received </w:t>
      </w:r>
      <w:r w:rsidR="00E55F1E" w:rsidRPr="009727DD">
        <w:rPr>
          <w:rFonts w:ascii="Calibri Light" w:eastAsiaTheme="minorHAnsi" w:hAnsi="Calibri Light" w:cs="Calibri Light"/>
          <w:sz w:val="22"/>
          <w:szCs w:val="21"/>
          <w:lang w:eastAsia="en-US"/>
        </w:rPr>
        <w:t xml:space="preserve">8 </w:t>
      </w:r>
      <w:r w:rsidRPr="009727DD">
        <w:rPr>
          <w:rFonts w:ascii="Calibri Light" w:eastAsiaTheme="minorHAnsi" w:hAnsi="Calibri Light" w:cs="Calibri Light"/>
          <w:sz w:val="22"/>
          <w:szCs w:val="21"/>
          <w:lang w:eastAsia="en-US"/>
        </w:rPr>
        <w:t>submissions between 1 September 201</w:t>
      </w:r>
      <w:r w:rsidR="00E55F1E" w:rsidRPr="009727DD">
        <w:rPr>
          <w:rFonts w:ascii="Calibri Light" w:eastAsiaTheme="minorHAnsi" w:hAnsi="Calibri Light" w:cs="Calibri Light"/>
          <w:sz w:val="22"/>
          <w:szCs w:val="21"/>
          <w:lang w:eastAsia="en-US"/>
        </w:rPr>
        <w:t>7</w:t>
      </w:r>
      <w:r w:rsidRPr="009727DD">
        <w:rPr>
          <w:rFonts w:ascii="Calibri Light" w:eastAsiaTheme="minorHAnsi" w:hAnsi="Calibri Light" w:cs="Calibri Light"/>
          <w:sz w:val="22"/>
          <w:szCs w:val="21"/>
          <w:lang w:eastAsia="en-US"/>
        </w:rPr>
        <w:t xml:space="preserve"> and 31 August 201</w:t>
      </w:r>
      <w:r w:rsidR="00E55F1E" w:rsidRPr="009727DD">
        <w:rPr>
          <w:rFonts w:ascii="Calibri Light" w:eastAsiaTheme="minorHAnsi" w:hAnsi="Calibri Light" w:cs="Calibri Light"/>
          <w:sz w:val="22"/>
          <w:szCs w:val="21"/>
          <w:lang w:eastAsia="en-US"/>
        </w:rPr>
        <w:t>8</w:t>
      </w:r>
      <w:r w:rsidRPr="009727DD">
        <w:rPr>
          <w:rFonts w:ascii="Calibri Light" w:eastAsiaTheme="minorHAnsi" w:hAnsi="Calibri Light" w:cs="Calibri Light"/>
          <w:sz w:val="22"/>
          <w:szCs w:val="21"/>
          <w:lang w:eastAsia="en-US"/>
        </w:rPr>
        <w:t xml:space="preserve">. Of those, </w:t>
      </w:r>
      <w:r w:rsidR="00E55F1E" w:rsidRPr="009727DD">
        <w:rPr>
          <w:rFonts w:ascii="Calibri Light" w:eastAsiaTheme="minorHAnsi" w:hAnsi="Calibri Light" w:cs="Calibri Light"/>
          <w:sz w:val="22"/>
          <w:szCs w:val="21"/>
          <w:lang w:eastAsia="en-US"/>
        </w:rPr>
        <w:t>1</w:t>
      </w:r>
      <w:r w:rsidRPr="009727DD">
        <w:rPr>
          <w:rFonts w:ascii="Calibri Light" w:eastAsiaTheme="minorHAnsi" w:hAnsi="Calibri Light" w:cs="Calibri Light"/>
          <w:sz w:val="22"/>
          <w:szCs w:val="21"/>
          <w:lang w:eastAsia="en-US"/>
        </w:rPr>
        <w:t xml:space="preserve"> </w:t>
      </w:r>
      <w:r w:rsidR="00E55F1E" w:rsidRPr="009727DD">
        <w:rPr>
          <w:rFonts w:ascii="Calibri Light" w:eastAsiaTheme="minorHAnsi" w:hAnsi="Calibri Light" w:cs="Calibri Light"/>
          <w:sz w:val="22"/>
          <w:szCs w:val="21"/>
          <w:lang w:eastAsia="en-US"/>
        </w:rPr>
        <w:t xml:space="preserve">was an </w:t>
      </w:r>
      <w:r w:rsidRPr="009727DD">
        <w:rPr>
          <w:rFonts w:ascii="Calibri Light" w:eastAsiaTheme="minorHAnsi" w:hAnsi="Calibri Light" w:cs="Calibri Light"/>
          <w:sz w:val="22"/>
          <w:szCs w:val="21"/>
          <w:lang w:eastAsia="en-US"/>
        </w:rPr>
        <w:t xml:space="preserve">Art submissions, </w:t>
      </w:r>
      <w:r w:rsidR="00E55F1E" w:rsidRPr="009727DD">
        <w:rPr>
          <w:rFonts w:ascii="Calibri Light" w:eastAsiaTheme="minorHAnsi" w:hAnsi="Calibri Light" w:cs="Calibri Light"/>
          <w:sz w:val="22"/>
          <w:szCs w:val="21"/>
          <w:lang w:eastAsia="en-US"/>
        </w:rPr>
        <w:t>1</w:t>
      </w:r>
      <w:r w:rsidRPr="009727DD">
        <w:rPr>
          <w:rFonts w:ascii="Calibri Light" w:eastAsiaTheme="minorHAnsi" w:hAnsi="Calibri Light" w:cs="Calibri Light"/>
          <w:sz w:val="22"/>
          <w:szCs w:val="21"/>
          <w:lang w:eastAsia="en-US"/>
        </w:rPr>
        <w:t xml:space="preserve"> </w:t>
      </w:r>
      <w:r w:rsidR="00E55F1E" w:rsidRPr="009727DD">
        <w:rPr>
          <w:rFonts w:ascii="Calibri Light" w:eastAsiaTheme="minorHAnsi" w:hAnsi="Calibri Light" w:cs="Calibri Light"/>
          <w:sz w:val="22"/>
          <w:szCs w:val="21"/>
          <w:lang w:eastAsia="en-US"/>
        </w:rPr>
        <w:t xml:space="preserve">was a </w:t>
      </w:r>
      <w:r w:rsidRPr="009727DD">
        <w:rPr>
          <w:rFonts w:ascii="Calibri Light" w:eastAsiaTheme="minorHAnsi" w:hAnsi="Calibri Light" w:cs="Calibri Light"/>
          <w:sz w:val="22"/>
          <w:szCs w:val="21"/>
          <w:lang w:eastAsia="en-US"/>
        </w:rPr>
        <w:t xml:space="preserve">Practice submission, </w:t>
      </w:r>
      <w:r w:rsidR="00E55F1E" w:rsidRPr="009727DD">
        <w:rPr>
          <w:rFonts w:ascii="Calibri Light" w:eastAsiaTheme="minorHAnsi" w:hAnsi="Calibri Light" w:cs="Calibri Light"/>
          <w:sz w:val="22"/>
          <w:szCs w:val="21"/>
          <w:lang w:eastAsia="en-US"/>
        </w:rPr>
        <w:t xml:space="preserve">1 was a </w:t>
      </w:r>
      <w:r w:rsidRPr="009727DD">
        <w:rPr>
          <w:rFonts w:ascii="Calibri Light" w:eastAsiaTheme="minorHAnsi" w:hAnsi="Calibri Light" w:cs="Calibri Light"/>
          <w:sz w:val="22"/>
          <w:szCs w:val="21"/>
          <w:lang w:eastAsia="en-US"/>
        </w:rPr>
        <w:t>Theory submission</w:t>
      </w:r>
      <w:r w:rsidR="00E55F1E" w:rsidRPr="009727DD">
        <w:rPr>
          <w:rFonts w:ascii="Calibri Light" w:eastAsiaTheme="minorHAnsi" w:hAnsi="Calibri Light" w:cs="Calibri Light"/>
          <w:sz w:val="22"/>
          <w:szCs w:val="21"/>
          <w:lang w:eastAsia="en-US"/>
        </w:rPr>
        <w:t xml:space="preserve"> and 5 were submission</w:t>
      </w:r>
      <w:r w:rsidR="00E93E88">
        <w:rPr>
          <w:rFonts w:ascii="Calibri Light" w:eastAsiaTheme="minorHAnsi" w:hAnsi="Calibri Light" w:cs="Calibri Light"/>
          <w:sz w:val="22"/>
          <w:szCs w:val="21"/>
          <w:lang w:eastAsia="en-US"/>
        </w:rPr>
        <w:t>s</w:t>
      </w:r>
      <w:r w:rsidR="00E55F1E" w:rsidRPr="009727DD">
        <w:rPr>
          <w:rFonts w:ascii="Calibri Light" w:eastAsiaTheme="minorHAnsi" w:hAnsi="Calibri Light" w:cs="Calibri Light"/>
          <w:sz w:val="22"/>
          <w:szCs w:val="21"/>
          <w:lang w:eastAsia="en-US"/>
        </w:rPr>
        <w:t xml:space="preserve"> for the special issue on poetry.</w:t>
      </w:r>
      <w:r w:rsidRPr="009727DD">
        <w:rPr>
          <w:rFonts w:ascii="Calibri Light" w:eastAsiaTheme="minorHAnsi" w:hAnsi="Calibri Light" w:cs="Calibri Light"/>
          <w:sz w:val="22"/>
          <w:szCs w:val="21"/>
          <w:lang w:eastAsia="en-US"/>
        </w:rPr>
        <w:t xml:space="preserve">. This is </w:t>
      </w:r>
      <w:r w:rsidR="00E55F1E" w:rsidRPr="009727DD">
        <w:rPr>
          <w:rFonts w:ascii="Calibri Light" w:eastAsiaTheme="minorHAnsi" w:hAnsi="Calibri Light" w:cs="Calibri Light"/>
          <w:sz w:val="22"/>
          <w:szCs w:val="21"/>
          <w:lang w:eastAsia="en-US"/>
        </w:rPr>
        <w:t xml:space="preserve">down </w:t>
      </w:r>
      <w:r w:rsidRPr="009727DD">
        <w:rPr>
          <w:rFonts w:ascii="Calibri Light" w:eastAsiaTheme="minorHAnsi" w:hAnsi="Calibri Light" w:cs="Calibri Light"/>
          <w:sz w:val="22"/>
          <w:szCs w:val="21"/>
          <w:lang w:eastAsia="en-US"/>
        </w:rPr>
        <w:t xml:space="preserve">slightly from the </w:t>
      </w:r>
      <w:r w:rsidR="00E55F1E" w:rsidRPr="009727DD">
        <w:rPr>
          <w:rFonts w:ascii="Calibri Light" w:eastAsiaTheme="minorHAnsi" w:hAnsi="Calibri Light" w:cs="Calibri Light"/>
          <w:sz w:val="22"/>
          <w:szCs w:val="21"/>
          <w:lang w:eastAsia="en-US"/>
        </w:rPr>
        <w:t>11</w:t>
      </w:r>
      <w:r w:rsidRPr="009727DD">
        <w:rPr>
          <w:rFonts w:ascii="Calibri Light" w:eastAsiaTheme="minorHAnsi" w:hAnsi="Calibri Light" w:cs="Calibri Light"/>
          <w:sz w:val="22"/>
          <w:szCs w:val="21"/>
          <w:lang w:eastAsia="en-US"/>
        </w:rPr>
        <w:t xml:space="preserve"> submissions in the same time period the previous year. We also published </w:t>
      </w:r>
      <w:r w:rsidR="00E55F1E" w:rsidRPr="009727DD">
        <w:rPr>
          <w:rFonts w:ascii="Calibri Light" w:eastAsiaTheme="minorHAnsi" w:hAnsi="Calibri Light" w:cs="Calibri Light"/>
          <w:sz w:val="22"/>
          <w:szCs w:val="21"/>
          <w:lang w:eastAsia="en-US"/>
        </w:rPr>
        <w:t xml:space="preserve">2 </w:t>
      </w:r>
      <w:r w:rsidRPr="009727DD">
        <w:rPr>
          <w:rFonts w:ascii="Calibri Light" w:eastAsiaTheme="minorHAnsi" w:hAnsi="Calibri Light" w:cs="Calibri Light"/>
          <w:sz w:val="22"/>
          <w:szCs w:val="21"/>
          <w:lang w:eastAsia="en-US"/>
        </w:rPr>
        <w:t>editorial</w:t>
      </w:r>
      <w:r w:rsidR="00E55F1E" w:rsidRPr="009727DD">
        <w:rPr>
          <w:rFonts w:ascii="Calibri Light" w:eastAsiaTheme="minorHAnsi" w:hAnsi="Calibri Light" w:cs="Calibri Light"/>
          <w:sz w:val="22"/>
          <w:szCs w:val="21"/>
          <w:lang w:eastAsia="en-US"/>
        </w:rPr>
        <w:t>s</w:t>
      </w:r>
      <w:r w:rsidRPr="009727DD">
        <w:rPr>
          <w:rFonts w:ascii="Calibri Light" w:eastAsiaTheme="minorHAnsi" w:hAnsi="Calibri Light" w:cs="Calibri Light"/>
          <w:sz w:val="22"/>
          <w:szCs w:val="21"/>
          <w:lang w:eastAsia="en-US"/>
        </w:rPr>
        <w:t xml:space="preserve">, </w:t>
      </w:r>
      <w:r w:rsidR="00E55F1E" w:rsidRPr="009727DD">
        <w:rPr>
          <w:rFonts w:ascii="Calibri Light" w:eastAsiaTheme="minorHAnsi" w:hAnsi="Calibri Light" w:cs="Calibri Light"/>
          <w:sz w:val="22"/>
          <w:szCs w:val="21"/>
          <w:lang w:eastAsia="en-US"/>
        </w:rPr>
        <w:t>3</w:t>
      </w:r>
      <w:r w:rsidRPr="009727DD">
        <w:rPr>
          <w:rFonts w:ascii="Calibri Light" w:eastAsiaTheme="minorHAnsi" w:hAnsi="Calibri Light" w:cs="Calibri Light"/>
          <w:sz w:val="22"/>
          <w:szCs w:val="21"/>
          <w:lang w:eastAsia="en-US"/>
        </w:rPr>
        <w:t xml:space="preserve"> book reviews, and 1 special topic piece</w:t>
      </w:r>
      <w:r w:rsidR="00E55F1E" w:rsidRPr="009727DD">
        <w:rPr>
          <w:rFonts w:ascii="Calibri Light" w:eastAsiaTheme="minorHAnsi" w:hAnsi="Calibri Light" w:cs="Calibri Light"/>
          <w:sz w:val="22"/>
          <w:szCs w:val="21"/>
          <w:lang w:eastAsia="en-US"/>
        </w:rPr>
        <w:t xml:space="preserve">. </w:t>
      </w:r>
      <w:r w:rsidRPr="009727DD">
        <w:rPr>
          <w:rFonts w:ascii="Calibri Light" w:eastAsiaTheme="minorHAnsi" w:hAnsi="Calibri Light" w:cs="Calibri Light"/>
          <w:sz w:val="22"/>
          <w:szCs w:val="21"/>
          <w:lang w:eastAsia="en-US"/>
        </w:rPr>
        <w:t>The journal continues to have an acceptance rate of roughly 50%.</w:t>
      </w:r>
    </w:p>
    <w:p w14:paraId="1F049245" w14:textId="65F61B6B" w:rsidR="000849A8" w:rsidRPr="000849A8" w:rsidRDefault="000849A8" w:rsidP="00A072F7">
      <w:pPr>
        <w:pStyle w:val="ListParagraph"/>
        <w:numPr>
          <w:ilvl w:val="0"/>
          <w:numId w:val="10"/>
        </w:numPr>
        <w:jc w:val="both"/>
        <w:rPr>
          <w:rFonts w:ascii="Calibri Light" w:hAnsi="Calibri Light" w:cs="Calibri Light"/>
        </w:rPr>
      </w:pPr>
      <w:r w:rsidRPr="000849A8">
        <w:rPr>
          <w:rFonts w:ascii="Calibri Light" w:hAnsi="Calibri Light" w:cs="Calibri Light"/>
        </w:rPr>
        <w:t xml:space="preserve">University of Liverpool has been secured as the venue for AoMO2020. </w:t>
      </w:r>
      <w:r>
        <w:rPr>
          <w:rFonts w:ascii="Calibri Light" w:hAnsi="Calibri Light" w:cs="Calibri Light"/>
        </w:rPr>
        <w:t xml:space="preserve">The theme is Art as Activism. </w:t>
      </w:r>
      <w:r w:rsidRPr="000849A8">
        <w:rPr>
          <w:rFonts w:ascii="Calibri Light" w:hAnsi="Calibri Light" w:cs="Calibri Light"/>
        </w:rPr>
        <w:t xml:space="preserve">This event will be run independently by AoMO without an academic host. This is something of a trial due to the complexity of running an AoMO event. </w:t>
      </w:r>
    </w:p>
    <w:p w14:paraId="657D0EE8" w14:textId="77777777" w:rsidR="00A072F7" w:rsidRPr="000849A8" w:rsidRDefault="00A072F7" w:rsidP="00811C13">
      <w:pPr>
        <w:ind w:left="360"/>
        <w:jc w:val="both"/>
        <w:rPr>
          <w:rFonts w:ascii="Calibri Light" w:hAnsi="Calibri Light" w:cs="Calibri Light"/>
        </w:rPr>
      </w:pPr>
    </w:p>
    <w:p w14:paraId="0F6B7C84" w14:textId="17A664FD" w:rsidR="00811C13" w:rsidRPr="000849A8" w:rsidRDefault="00811C13" w:rsidP="00811C13">
      <w:pPr>
        <w:ind w:left="360"/>
        <w:jc w:val="both"/>
        <w:rPr>
          <w:rFonts w:ascii="Calibri Light" w:hAnsi="Calibri Light" w:cs="Calibri Light"/>
        </w:rPr>
      </w:pPr>
      <w:r w:rsidRPr="000849A8">
        <w:rPr>
          <w:rFonts w:ascii="Calibri Light" w:hAnsi="Calibri Light" w:cs="Calibri Light"/>
        </w:rPr>
        <w:t xml:space="preserve">Going forward: </w:t>
      </w:r>
    </w:p>
    <w:p w14:paraId="1B6770AE" w14:textId="678CA7AA" w:rsidR="00811C13" w:rsidRPr="000849A8" w:rsidRDefault="00BD6CCC" w:rsidP="00811C13">
      <w:pPr>
        <w:ind w:left="360"/>
        <w:jc w:val="both"/>
        <w:rPr>
          <w:rFonts w:ascii="Calibri Light" w:hAnsi="Calibri Light" w:cs="Calibri Light"/>
        </w:rPr>
      </w:pPr>
      <w:r w:rsidRPr="000849A8">
        <w:rPr>
          <w:rFonts w:ascii="Calibri Light" w:hAnsi="Calibri Light" w:cs="Calibri Light"/>
        </w:rPr>
        <w:t xml:space="preserve">We have achieved what we set out to do in 2013 in terms of providing the community with a sense of stability and continuity. It is now time to turn our attentions to growing our capacity to support and develop a growing academic community and discipline. In order to do this we need to consider issues of governance, funding and community involvement. </w:t>
      </w:r>
    </w:p>
    <w:p w14:paraId="2909647E" w14:textId="1EAE519D" w:rsidR="00BD6CCC" w:rsidRPr="000849A8" w:rsidRDefault="00BD6CCC" w:rsidP="00811C13">
      <w:pPr>
        <w:ind w:left="360"/>
        <w:jc w:val="both"/>
        <w:rPr>
          <w:rFonts w:ascii="Calibri Light" w:hAnsi="Calibri Light" w:cs="Calibri Light"/>
        </w:rPr>
      </w:pPr>
    </w:p>
    <w:p w14:paraId="207DAC3C" w14:textId="77777777" w:rsidR="00BD6CCC" w:rsidRPr="000849A8" w:rsidRDefault="00BD6CCC" w:rsidP="00811C13">
      <w:pPr>
        <w:ind w:left="360"/>
        <w:jc w:val="both"/>
        <w:rPr>
          <w:rFonts w:ascii="Calibri Light" w:hAnsi="Calibri Light" w:cs="Calibri Light"/>
        </w:rPr>
      </w:pPr>
    </w:p>
    <w:p w14:paraId="6A5A8FEF"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Jenna Ward</w:t>
      </w:r>
    </w:p>
    <w:p w14:paraId="2F50C407" w14:textId="77777777" w:rsidR="00811C13" w:rsidRPr="000849A8" w:rsidRDefault="00811C13" w:rsidP="00811C13">
      <w:pPr>
        <w:ind w:left="360"/>
        <w:jc w:val="both"/>
        <w:rPr>
          <w:rFonts w:ascii="Calibri Light" w:hAnsi="Calibri Light" w:cs="Calibri Light"/>
        </w:rPr>
      </w:pPr>
    </w:p>
    <w:p w14:paraId="487D1237"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Stephen Linstead</w:t>
      </w:r>
    </w:p>
    <w:p w14:paraId="0130A160" w14:textId="77777777" w:rsidR="00811C13" w:rsidRPr="000849A8" w:rsidRDefault="00811C13" w:rsidP="00811C13">
      <w:pPr>
        <w:ind w:left="360"/>
        <w:jc w:val="both"/>
        <w:rPr>
          <w:rFonts w:ascii="Calibri Light" w:hAnsi="Calibri Light" w:cs="Calibri Light"/>
        </w:rPr>
      </w:pPr>
    </w:p>
    <w:p w14:paraId="41AB87BD" w14:textId="77777777" w:rsidR="00811C13" w:rsidRPr="000849A8" w:rsidRDefault="00811C13" w:rsidP="00811C13">
      <w:pPr>
        <w:ind w:left="360"/>
        <w:jc w:val="both"/>
        <w:rPr>
          <w:rFonts w:ascii="Calibri Light" w:hAnsi="Calibri Light" w:cs="Calibri Light"/>
        </w:rPr>
      </w:pPr>
      <w:r w:rsidRPr="000849A8">
        <w:rPr>
          <w:rFonts w:ascii="Calibri Light" w:hAnsi="Calibri Light" w:cs="Calibri Light"/>
        </w:rPr>
        <w:t>Steven Taylor</w:t>
      </w:r>
    </w:p>
    <w:p w14:paraId="6C832969" w14:textId="77777777" w:rsidR="00811C13" w:rsidRPr="000849A8" w:rsidRDefault="00811C13" w:rsidP="00811C13">
      <w:pPr>
        <w:ind w:left="360"/>
        <w:jc w:val="both"/>
        <w:rPr>
          <w:rFonts w:ascii="Calibri Light" w:hAnsi="Calibri Light" w:cs="Calibri Light"/>
        </w:rPr>
      </w:pPr>
    </w:p>
    <w:p w14:paraId="7ED89EF2" w14:textId="77777777" w:rsidR="00811C13" w:rsidRPr="000849A8" w:rsidRDefault="00811C13" w:rsidP="00811C13">
      <w:pPr>
        <w:ind w:left="360"/>
        <w:jc w:val="both"/>
        <w:rPr>
          <w:rFonts w:ascii="Calibri Light" w:hAnsi="Calibri Light" w:cs="Calibri Light"/>
        </w:rPr>
      </w:pPr>
    </w:p>
    <w:p w14:paraId="5756A937" w14:textId="77777777" w:rsidR="00811C13" w:rsidRPr="000849A8" w:rsidRDefault="00811C13" w:rsidP="00811C13">
      <w:pPr>
        <w:ind w:left="360"/>
        <w:jc w:val="both"/>
        <w:rPr>
          <w:rFonts w:ascii="Calibri Light" w:hAnsi="Calibri Light" w:cs="Calibri Light"/>
        </w:rPr>
      </w:pPr>
    </w:p>
    <w:p w14:paraId="32A69433" w14:textId="77777777" w:rsidR="00811C13" w:rsidRPr="000849A8" w:rsidRDefault="00811C13" w:rsidP="00811C13">
      <w:pPr>
        <w:ind w:left="360"/>
        <w:jc w:val="both"/>
        <w:rPr>
          <w:rFonts w:ascii="Calibri Light" w:hAnsi="Calibri Light" w:cs="Calibri Light"/>
        </w:rPr>
      </w:pPr>
    </w:p>
    <w:p w14:paraId="2532A5A5" w14:textId="220FBB5B" w:rsidR="00811C13" w:rsidRPr="000849A8" w:rsidRDefault="000849A8" w:rsidP="00811C13">
      <w:pPr>
        <w:ind w:left="360"/>
        <w:rPr>
          <w:rFonts w:ascii="Calibri Light" w:hAnsi="Calibri Light" w:cs="Calibri Light"/>
        </w:rPr>
      </w:pPr>
      <w:r>
        <w:rPr>
          <w:rFonts w:ascii="Calibri Light" w:hAnsi="Calibri Light" w:cs="Calibri Light"/>
        </w:rPr>
        <w:t>24th August 2018</w:t>
      </w:r>
    </w:p>
    <w:p w14:paraId="23097AF8" w14:textId="77777777" w:rsidR="00811C13" w:rsidRPr="000849A8" w:rsidRDefault="00811C13" w:rsidP="00811C13">
      <w:pPr>
        <w:rPr>
          <w:rFonts w:ascii="Calibri Light" w:hAnsi="Calibri Light" w:cs="Calibri Light"/>
        </w:rPr>
      </w:pPr>
      <w:r w:rsidRPr="000849A8">
        <w:rPr>
          <w:rFonts w:ascii="Calibri Light" w:hAnsi="Calibri Light" w:cs="Calibri Light"/>
        </w:rPr>
        <w:t xml:space="preserve"> </w:t>
      </w:r>
    </w:p>
    <w:p w14:paraId="3DBF2F45" w14:textId="77777777" w:rsidR="0082295A" w:rsidRPr="000849A8" w:rsidRDefault="0082295A" w:rsidP="00811C13">
      <w:pPr>
        <w:rPr>
          <w:rFonts w:ascii="Calibri Light" w:hAnsi="Calibri Light" w:cs="Calibri Light"/>
          <w:lang w:val="en-GB"/>
        </w:rPr>
      </w:pPr>
      <w:r w:rsidRPr="000849A8">
        <w:rPr>
          <w:rFonts w:ascii="Calibri Light" w:hAnsi="Calibri Light" w:cs="Calibri Light"/>
          <w:lang w:val="en-GB"/>
        </w:rPr>
        <w:tab/>
      </w:r>
      <w:r w:rsidRPr="000849A8">
        <w:rPr>
          <w:rFonts w:ascii="Calibri Light" w:hAnsi="Calibri Light" w:cs="Calibri Light"/>
          <w:lang w:val="en-GB"/>
        </w:rPr>
        <w:tab/>
      </w:r>
    </w:p>
    <w:sectPr w:rsidR="0082295A" w:rsidRPr="000849A8" w:rsidSect="00BD6CCC">
      <w:headerReference w:type="default" r:id="rId7"/>
      <w:footerReference w:type="default" r:id="rId8"/>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410D1" w14:textId="77777777" w:rsidR="007A6D99" w:rsidRDefault="007A6D99" w:rsidP="008B4DBC">
      <w:r>
        <w:separator/>
      </w:r>
    </w:p>
  </w:endnote>
  <w:endnote w:type="continuationSeparator" w:id="0">
    <w:p w14:paraId="14861758" w14:textId="77777777" w:rsidR="007A6D99" w:rsidRDefault="007A6D99"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964"/>
      <w:gridCol w:w="8674"/>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55C9FF3F"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5402C8F" w:rsidR="00250198" w:rsidRDefault="00250198" w:rsidP="006A6637">
          <w:pPr>
            <w:pStyle w:val="Footer"/>
          </w:pPr>
          <w:r>
            <w:t>Art of Management &amp; Organization is a registered company</w:t>
          </w:r>
          <w:r w:rsidR="00A072F7">
            <w:t xml:space="preserve"> limited by guarantee</w:t>
          </w:r>
          <w:r>
            <w:t>.</w:t>
          </w:r>
        </w:p>
      </w:tc>
    </w:tr>
  </w:tbl>
  <w:p w14:paraId="39DFDF47" w14:textId="77777777" w:rsidR="006A6637" w:rsidRDefault="006A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8C60B" w14:textId="77777777" w:rsidR="007A6D99" w:rsidRDefault="007A6D99" w:rsidP="008B4DBC">
      <w:r>
        <w:separator/>
      </w:r>
    </w:p>
  </w:footnote>
  <w:footnote w:type="continuationSeparator" w:id="0">
    <w:p w14:paraId="5AB2A7FB" w14:textId="77777777" w:rsidR="007A6D99" w:rsidRDefault="007A6D99" w:rsidP="008B4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FFB2" w14:textId="35EFDAB4" w:rsidR="006A6637" w:rsidRDefault="000849A8">
    <w:pPr>
      <w:pStyle w:val="Header"/>
    </w:pPr>
    <w:r>
      <w:rPr>
        <w:noProof/>
      </w:rPr>
      <w:drawing>
        <wp:anchor distT="0" distB="0" distL="114300" distR="114300" simplePos="0" relativeHeight="251658240" behindDoc="1" locked="0" layoutInCell="1" allowOverlap="1" wp14:anchorId="4DA60108" wp14:editId="21F88A15">
          <wp:simplePos x="0" y="0"/>
          <wp:positionH relativeFrom="column">
            <wp:posOffset>4899660</wp:posOffset>
          </wp:positionH>
          <wp:positionV relativeFrom="paragraph">
            <wp:posOffset>-133350</wp:posOffset>
          </wp:positionV>
          <wp:extent cx="1638300" cy="685800"/>
          <wp:effectExtent l="0" t="0" r="0" b="0"/>
          <wp:wrapTight wrapText="bothSides">
            <wp:wrapPolygon edited="0">
              <wp:start x="6028" y="0"/>
              <wp:lineTo x="3516" y="1200"/>
              <wp:lineTo x="1507" y="5400"/>
              <wp:lineTo x="1507" y="10800"/>
              <wp:lineTo x="251" y="19200"/>
              <wp:lineTo x="1005" y="19800"/>
              <wp:lineTo x="16326" y="21000"/>
              <wp:lineTo x="17833" y="21000"/>
              <wp:lineTo x="19088" y="19800"/>
              <wp:lineTo x="21349" y="13800"/>
              <wp:lineTo x="21349" y="7200"/>
              <wp:lineTo x="19340" y="1800"/>
              <wp:lineTo x="17833" y="0"/>
              <wp:lineTo x="602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oMO Logo.png"/>
                  <pic:cNvPicPr/>
                </pic:nvPicPr>
                <pic:blipFill>
                  <a:blip r:embed="rId1"/>
                  <a:stretch>
                    <a:fillRect/>
                  </a:stretch>
                </pic:blipFill>
                <pic:spPr>
                  <a:xfrm>
                    <a:off x="0" y="0"/>
                    <a:ext cx="16383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15:restartNumberingAfterBreak="0">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F0616A3"/>
    <w:multiLevelType w:val="hybridMultilevel"/>
    <w:tmpl w:val="D0B405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15:restartNumberingAfterBreak="0">
    <w:nsid w:val="58C668F1"/>
    <w:multiLevelType w:val="multilevel"/>
    <w:tmpl w:val="D6200C22"/>
    <w:lvl w:ilvl="0">
      <w:start w:val="1"/>
      <w:numFmt w:val="decimal"/>
      <w:pStyle w:val="ListSchedules1"/>
      <w:lvlText w:val="%1"/>
      <w:lvlJc w:val="left"/>
      <w:pPr>
        <w:tabs>
          <w:tab w:val="num" w:pos="1151"/>
        </w:tabs>
        <w:ind w:left="1151" w:hanging="1151"/>
      </w:pPr>
      <w:rPr>
        <w:rFonts w:hint="default"/>
      </w:rPr>
    </w:lvl>
    <w:lvl w:ilvl="1">
      <w:start w:val="1"/>
      <w:numFmt w:val="decimal"/>
      <w:pStyle w:val="ListSchedules2"/>
      <w:lvlText w:val="%1.%2"/>
      <w:lvlJc w:val="left"/>
      <w:pPr>
        <w:tabs>
          <w:tab w:val="num" w:pos="1151"/>
        </w:tabs>
        <w:ind w:left="1151" w:hanging="1151"/>
      </w:pPr>
      <w:rPr>
        <w:rFonts w:hint="default"/>
      </w:rPr>
    </w:lvl>
    <w:lvl w:ilvl="2">
      <w:start w:val="1"/>
      <w:numFmt w:val="decimal"/>
      <w:pStyle w:val="ListSchedules3"/>
      <w:lvlText w:val="%1.%2.%3"/>
      <w:lvlJc w:val="left"/>
      <w:pPr>
        <w:tabs>
          <w:tab w:val="num" w:pos="1151"/>
        </w:tabs>
        <w:ind w:left="1151" w:hanging="1151"/>
      </w:pPr>
      <w:rPr>
        <w:rFonts w:hint="default"/>
      </w:rPr>
    </w:lvl>
    <w:lvl w:ilvl="3">
      <w:start w:val="1"/>
      <w:numFmt w:val="decimal"/>
      <w:pStyle w:val="ListSchedules4"/>
      <w:lvlText w:val="%1.%2.%3.%4"/>
      <w:lvlJc w:val="left"/>
      <w:pPr>
        <w:tabs>
          <w:tab w:val="num" w:pos="1151"/>
        </w:tabs>
        <w:ind w:left="1151" w:hanging="1151"/>
      </w:pPr>
      <w:rPr>
        <w:rFonts w:hint="default"/>
      </w:rPr>
    </w:lvl>
    <w:lvl w:ilvl="4">
      <w:start w:val="1"/>
      <w:numFmt w:val="none"/>
      <w:pStyle w:val="ListSchedules5"/>
      <w:lvlText w:val=""/>
      <w:lvlJc w:val="left"/>
      <w:pPr>
        <w:tabs>
          <w:tab w:val="num" w:pos="1151"/>
        </w:tabs>
        <w:ind w:left="1151" w:hanging="1151"/>
      </w:pPr>
      <w:rPr>
        <w:rFonts w:hint="default"/>
      </w:rPr>
    </w:lvl>
    <w:lvl w:ilvl="5">
      <w:start w:val="1"/>
      <w:numFmt w:val="none"/>
      <w:pStyle w:val="ListSchedules6"/>
      <w:suff w:val="nothing"/>
      <w:lvlText w:val=""/>
      <w:lvlJc w:val="left"/>
      <w:pPr>
        <w:ind w:left="0" w:firstLine="0"/>
      </w:pPr>
      <w:rPr>
        <w:rFonts w:hint="default"/>
      </w:rPr>
    </w:lvl>
    <w:lvl w:ilvl="6">
      <w:start w:val="1"/>
      <w:numFmt w:val="decimal"/>
      <w:lvlText w:val="%1.%2.%3.%4.%5.%6.%7."/>
      <w:lvlJc w:val="left"/>
      <w:pPr>
        <w:tabs>
          <w:tab w:val="num" w:pos="4751"/>
        </w:tabs>
        <w:ind w:left="4391" w:hanging="1080"/>
      </w:pPr>
      <w:rPr>
        <w:rFonts w:hint="default"/>
      </w:rPr>
    </w:lvl>
    <w:lvl w:ilvl="7">
      <w:start w:val="1"/>
      <w:numFmt w:val="decimal"/>
      <w:lvlText w:val="%1.%2.%3.%4.%5.%6.%7.%8."/>
      <w:lvlJc w:val="left"/>
      <w:pPr>
        <w:tabs>
          <w:tab w:val="num" w:pos="5111"/>
        </w:tabs>
        <w:ind w:left="4895" w:hanging="1224"/>
      </w:pPr>
      <w:rPr>
        <w:rFonts w:hint="default"/>
      </w:rPr>
    </w:lvl>
    <w:lvl w:ilvl="8">
      <w:start w:val="1"/>
      <w:numFmt w:val="decimal"/>
      <w:lvlText w:val="%1.%2.%3.%4.%5.%6.%7.%8.%9."/>
      <w:lvlJc w:val="left"/>
      <w:pPr>
        <w:tabs>
          <w:tab w:val="num" w:pos="5831"/>
        </w:tabs>
        <w:ind w:left="5471" w:hanging="1440"/>
      </w:pPr>
      <w:rPr>
        <w:rFonts w:hint="default"/>
      </w:rPr>
    </w:lvl>
  </w:abstractNum>
  <w:abstractNum w:abstractNumId="6" w15:restartNumberingAfterBreak="0">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D6D0835"/>
    <w:multiLevelType w:val="hybridMultilevel"/>
    <w:tmpl w:val="0080A2E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8"/>
  </w:num>
  <w:num w:numId="4">
    <w:abstractNumId w:val="3"/>
  </w:num>
  <w:num w:numId="5">
    <w:abstractNumId w:val="7"/>
  </w:num>
  <w:num w:numId="6">
    <w:abstractNumId w:val="1"/>
  </w:num>
  <w:num w:numId="7">
    <w:abstractNumId w:val="10"/>
  </w:num>
  <w:num w:numId="8">
    <w:abstractNumId w:val="6"/>
  </w:num>
  <w:num w:numId="9">
    <w:abstractNumId w:val="9"/>
  </w:num>
  <w:num w:numId="10">
    <w:abstractNumId w:val="2"/>
  </w:num>
  <w:num w:numId="11">
    <w:abstractNumId w:val="5"/>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formsDesig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657"/>
    <w:rsid w:val="00010ABB"/>
    <w:rsid w:val="00017D89"/>
    <w:rsid w:val="00030851"/>
    <w:rsid w:val="000470E8"/>
    <w:rsid w:val="00050775"/>
    <w:rsid w:val="0006771D"/>
    <w:rsid w:val="00074FB8"/>
    <w:rsid w:val="000849A8"/>
    <w:rsid w:val="000853BC"/>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86D29"/>
    <w:rsid w:val="002933D9"/>
    <w:rsid w:val="002934D6"/>
    <w:rsid w:val="00295FD1"/>
    <w:rsid w:val="00296657"/>
    <w:rsid w:val="002D5525"/>
    <w:rsid w:val="002F08B2"/>
    <w:rsid w:val="00301F41"/>
    <w:rsid w:val="0031644E"/>
    <w:rsid w:val="00336093"/>
    <w:rsid w:val="0034024B"/>
    <w:rsid w:val="003420E4"/>
    <w:rsid w:val="00350362"/>
    <w:rsid w:val="0035202A"/>
    <w:rsid w:val="00387502"/>
    <w:rsid w:val="003D5E5D"/>
    <w:rsid w:val="003D7B13"/>
    <w:rsid w:val="003F68EA"/>
    <w:rsid w:val="004100D9"/>
    <w:rsid w:val="00425001"/>
    <w:rsid w:val="00442953"/>
    <w:rsid w:val="00443A90"/>
    <w:rsid w:val="00445588"/>
    <w:rsid w:val="004626E7"/>
    <w:rsid w:val="00477D01"/>
    <w:rsid w:val="004803EE"/>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34DD"/>
    <w:rsid w:val="0068739C"/>
    <w:rsid w:val="006A1126"/>
    <w:rsid w:val="006A42D7"/>
    <w:rsid w:val="006A6637"/>
    <w:rsid w:val="006B2E13"/>
    <w:rsid w:val="006C0A8B"/>
    <w:rsid w:val="006C5556"/>
    <w:rsid w:val="006D721E"/>
    <w:rsid w:val="006E1274"/>
    <w:rsid w:val="006E205F"/>
    <w:rsid w:val="007049E4"/>
    <w:rsid w:val="00706C74"/>
    <w:rsid w:val="00732F7E"/>
    <w:rsid w:val="00743D3F"/>
    <w:rsid w:val="00751CEC"/>
    <w:rsid w:val="00761E50"/>
    <w:rsid w:val="007674AC"/>
    <w:rsid w:val="00770698"/>
    <w:rsid w:val="007849AC"/>
    <w:rsid w:val="0079277C"/>
    <w:rsid w:val="007A55D6"/>
    <w:rsid w:val="007A6D99"/>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61F81"/>
    <w:rsid w:val="008701BB"/>
    <w:rsid w:val="00896DE8"/>
    <w:rsid w:val="008B1896"/>
    <w:rsid w:val="008B4DBC"/>
    <w:rsid w:val="008B51EA"/>
    <w:rsid w:val="008B6D8B"/>
    <w:rsid w:val="008D2770"/>
    <w:rsid w:val="008D65E5"/>
    <w:rsid w:val="008F6490"/>
    <w:rsid w:val="009109A3"/>
    <w:rsid w:val="00915E6E"/>
    <w:rsid w:val="00922873"/>
    <w:rsid w:val="0093106B"/>
    <w:rsid w:val="009556BE"/>
    <w:rsid w:val="00965A3F"/>
    <w:rsid w:val="009727DD"/>
    <w:rsid w:val="00995E21"/>
    <w:rsid w:val="009B378D"/>
    <w:rsid w:val="009C2A73"/>
    <w:rsid w:val="009D1C27"/>
    <w:rsid w:val="009D5F20"/>
    <w:rsid w:val="009D758C"/>
    <w:rsid w:val="009E2864"/>
    <w:rsid w:val="009E5258"/>
    <w:rsid w:val="00A00321"/>
    <w:rsid w:val="00A012E3"/>
    <w:rsid w:val="00A072F7"/>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D6CCC"/>
    <w:rsid w:val="00BD7371"/>
    <w:rsid w:val="00BE6B3D"/>
    <w:rsid w:val="00C061F7"/>
    <w:rsid w:val="00C4768F"/>
    <w:rsid w:val="00C75553"/>
    <w:rsid w:val="00C81056"/>
    <w:rsid w:val="00C928FA"/>
    <w:rsid w:val="00C93799"/>
    <w:rsid w:val="00CA0D80"/>
    <w:rsid w:val="00CA2D40"/>
    <w:rsid w:val="00CB25EE"/>
    <w:rsid w:val="00CC419A"/>
    <w:rsid w:val="00CD39FF"/>
    <w:rsid w:val="00CD3F39"/>
    <w:rsid w:val="00CD5FD2"/>
    <w:rsid w:val="00CE2A4D"/>
    <w:rsid w:val="00CE7AFD"/>
    <w:rsid w:val="00CF510D"/>
    <w:rsid w:val="00CF5D67"/>
    <w:rsid w:val="00D15D5F"/>
    <w:rsid w:val="00D36488"/>
    <w:rsid w:val="00D42384"/>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55F1E"/>
    <w:rsid w:val="00E81EF0"/>
    <w:rsid w:val="00E82ABC"/>
    <w:rsid w:val="00E87FE4"/>
    <w:rsid w:val="00E93B07"/>
    <w:rsid w:val="00E93E88"/>
    <w:rsid w:val="00E96208"/>
    <w:rsid w:val="00EC7AA2"/>
    <w:rsid w:val="00ED08C0"/>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CB1FA1B"/>
  <w15:docId w15:val="{1CB8B0CE-14CC-47CF-85E1-550FE275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5" w:semiHidden="1" w:unhideWhenUsed="1"/>
    <w:lsdException w:name="List Number 2"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 w:type="paragraph" w:customStyle="1" w:styleId="ListSchedules1">
    <w:name w:val="List &amp; Schedules 1"/>
    <w:rsid w:val="00A072F7"/>
    <w:pPr>
      <w:widowControl w:val="0"/>
      <w:numPr>
        <w:numId w:val="11"/>
      </w:numPr>
      <w:spacing w:after="240"/>
      <w:jc w:val="both"/>
    </w:pPr>
    <w:rPr>
      <w:rFonts w:ascii="Arial" w:hAnsi="Arial"/>
      <w:sz w:val="22"/>
      <w:lang w:eastAsia="en-US"/>
    </w:rPr>
  </w:style>
  <w:style w:type="paragraph" w:customStyle="1" w:styleId="ListSchedules2">
    <w:name w:val="List &amp; Schedules 2"/>
    <w:rsid w:val="00A072F7"/>
    <w:pPr>
      <w:widowControl w:val="0"/>
      <w:numPr>
        <w:ilvl w:val="1"/>
        <w:numId w:val="11"/>
      </w:numPr>
      <w:spacing w:after="240"/>
      <w:jc w:val="both"/>
    </w:pPr>
    <w:rPr>
      <w:rFonts w:ascii="Arial" w:hAnsi="Arial"/>
      <w:sz w:val="22"/>
      <w:lang w:eastAsia="en-US"/>
    </w:rPr>
  </w:style>
  <w:style w:type="paragraph" w:customStyle="1" w:styleId="ListSchedules3">
    <w:name w:val="List &amp; Schedules 3"/>
    <w:rsid w:val="00A072F7"/>
    <w:pPr>
      <w:widowControl w:val="0"/>
      <w:numPr>
        <w:ilvl w:val="2"/>
        <w:numId w:val="11"/>
      </w:numPr>
      <w:spacing w:after="240"/>
      <w:jc w:val="both"/>
    </w:pPr>
    <w:rPr>
      <w:rFonts w:ascii="Arial" w:hAnsi="Arial"/>
      <w:sz w:val="22"/>
      <w:lang w:eastAsia="en-US"/>
    </w:rPr>
  </w:style>
  <w:style w:type="paragraph" w:customStyle="1" w:styleId="ListSchedules4">
    <w:name w:val="List &amp; Schedules 4"/>
    <w:rsid w:val="00A072F7"/>
    <w:pPr>
      <w:widowControl w:val="0"/>
      <w:numPr>
        <w:ilvl w:val="3"/>
        <w:numId w:val="11"/>
      </w:numPr>
      <w:spacing w:after="240"/>
      <w:jc w:val="both"/>
    </w:pPr>
    <w:rPr>
      <w:rFonts w:ascii="Arial" w:hAnsi="Arial"/>
      <w:sz w:val="22"/>
      <w:lang w:eastAsia="en-US"/>
    </w:rPr>
  </w:style>
  <w:style w:type="paragraph" w:customStyle="1" w:styleId="ListSchedules5">
    <w:name w:val="List &amp; Schedules 5"/>
    <w:rsid w:val="00A072F7"/>
    <w:pPr>
      <w:numPr>
        <w:ilvl w:val="4"/>
        <w:numId w:val="11"/>
      </w:numPr>
      <w:jc w:val="both"/>
    </w:pPr>
    <w:rPr>
      <w:rFonts w:ascii="Arial" w:hAnsi="Arial"/>
      <w:sz w:val="22"/>
      <w:lang w:eastAsia="en-US"/>
    </w:rPr>
  </w:style>
  <w:style w:type="paragraph" w:customStyle="1" w:styleId="ListSchedules6">
    <w:name w:val="List &amp; Schedules 6"/>
    <w:rsid w:val="00A072F7"/>
    <w:pPr>
      <w:widowControl w:val="0"/>
      <w:numPr>
        <w:ilvl w:val="5"/>
        <w:numId w:val="11"/>
      </w:numPr>
      <w:jc w:val="both"/>
    </w:pPr>
    <w:rPr>
      <w:rFonts w:ascii="Arial" w:hAnsi="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Template>
  <TotalTime>1</TotalTime>
  <Pages>3</Pages>
  <Words>833</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2</cp:revision>
  <cp:lastPrinted>2018-08-28T18:39:00Z</cp:lastPrinted>
  <dcterms:created xsi:type="dcterms:W3CDTF">2018-08-28T18:41:00Z</dcterms:created>
  <dcterms:modified xsi:type="dcterms:W3CDTF">2018-08-28T18:41:00Z</dcterms:modified>
</cp:coreProperties>
</file>